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DDD2A" w14:textId="77777777" w:rsidR="00D2752D" w:rsidRPr="00B958B3" w:rsidRDefault="00E21C42" w:rsidP="0066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cs="Arial"/>
          <w:b/>
          <w:bCs/>
          <w:szCs w:val="18"/>
        </w:rPr>
      </w:pPr>
      <w:r w:rsidRPr="00B958B3">
        <w:rPr>
          <w:rFonts w:cs="Arial"/>
          <w:b/>
          <w:bCs/>
          <w:szCs w:val="18"/>
        </w:rPr>
        <w:t>1. DAS CONDIÇÕES GERAIS DA CONTRATAÇÃO</w:t>
      </w:r>
    </w:p>
    <w:p w14:paraId="666DDD2B" w14:textId="77777777" w:rsidR="00E21C42" w:rsidRPr="000C2336" w:rsidRDefault="00E21C42" w:rsidP="006637AA">
      <w:pPr>
        <w:rPr>
          <w:rFonts w:cs="Arial"/>
          <w:szCs w:val="18"/>
        </w:rPr>
      </w:pPr>
    </w:p>
    <w:p w14:paraId="666DDD2C" w14:textId="77777777" w:rsidR="00E21C42" w:rsidRPr="00995F4C" w:rsidRDefault="008F11B4" w:rsidP="008F11B4">
      <w:pPr>
        <w:ind w:left="426" w:hanging="426"/>
        <w:rPr>
          <w:rFonts w:cs="Arial"/>
          <w:b/>
          <w:szCs w:val="18"/>
          <w:lang w:val="pt-PT"/>
        </w:rPr>
      </w:pPr>
      <w:r>
        <w:rPr>
          <w:rFonts w:cs="Arial"/>
          <w:szCs w:val="18"/>
        </w:rPr>
        <w:t xml:space="preserve">1.1. </w:t>
      </w:r>
      <w:r w:rsidR="00DA5D68" w:rsidRPr="000C2336">
        <w:rPr>
          <w:rFonts w:cs="Arial"/>
          <w:szCs w:val="18"/>
        </w:rPr>
        <w:t xml:space="preserve">O </w:t>
      </w:r>
      <w:r w:rsidR="00DA5D68">
        <w:rPr>
          <w:rFonts w:cs="Arial"/>
          <w:szCs w:val="18"/>
        </w:rPr>
        <w:t xml:space="preserve">objeto trata-se da </w:t>
      </w:r>
      <w:r w:rsidR="00D94724">
        <w:rPr>
          <w:rFonts w:cs="Arial"/>
          <w:b/>
          <w:iCs/>
          <w:szCs w:val="18"/>
        </w:rPr>
        <w:t xml:space="preserve">Aquisição de </w:t>
      </w:r>
      <w:r w:rsidR="00545BDD">
        <w:rPr>
          <w:rFonts w:cs="Arial"/>
          <w:b/>
          <w:iCs/>
          <w:szCs w:val="18"/>
        </w:rPr>
        <w:t>Insumos Odontológicos</w:t>
      </w:r>
      <w:r w:rsidR="00995F4C" w:rsidRPr="00995F4C">
        <w:rPr>
          <w:rFonts w:cs="Arial"/>
          <w:szCs w:val="18"/>
          <w:lang w:val="pt-PT"/>
        </w:rPr>
        <w:t xml:space="preserve">, </w:t>
      </w:r>
      <w:r w:rsidR="00D94724">
        <w:rPr>
          <w:rFonts w:cs="Arial"/>
          <w:szCs w:val="18"/>
          <w:lang w:val="pt-PT"/>
        </w:rPr>
        <w:t>atraves do Sistema de Registro de preço</w:t>
      </w:r>
      <w:r w:rsidR="001C5096">
        <w:rPr>
          <w:rFonts w:cs="Arial"/>
          <w:szCs w:val="18"/>
          <w:lang w:val="pt-PT"/>
        </w:rPr>
        <w:t xml:space="preserve"> - SRP</w:t>
      </w:r>
      <w:r w:rsidR="00D94724">
        <w:rPr>
          <w:rFonts w:cs="Arial"/>
          <w:szCs w:val="18"/>
          <w:lang w:val="pt-PT"/>
        </w:rPr>
        <w:t xml:space="preserve">, </w:t>
      </w:r>
      <w:r w:rsidR="00DA5D68" w:rsidRPr="000C2336">
        <w:rPr>
          <w:rFonts w:cs="Arial"/>
          <w:szCs w:val="18"/>
        </w:rPr>
        <w:t xml:space="preserve">conforme quantitativo </w:t>
      </w:r>
      <w:r w:rsidR="001E1482">
        <w:rPr>
          <w:rFonts w:cs="Arial"/>
          <w:szCs w:val="18"/>
        </w:rPr>
        <w:t>abaixo:</w:t>
      </w:r>
    </w:p>
    <w:p w14:paraId="666DDD2D" w14:textId="77777777" w:rsidR="00303188" w:rsidRDefault="00303188" w:rsidP="00FA15CF">
      <w:pPr>
        <w:rPr>
          <w:rFonts w:cs="Arial"/>
          <w:szCs w:val="18"/>
        </w:rPr>
      </w:pPr>
    </w:p>
    <w:tbl>
      <w:tblPr>
        <w:tblW w:w="75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9"/>
        <w:gridCol w:w="5221"/>
        <w:gridCol w:w="986"/>
        <w:gridCol w:w="739"/>
      </w:tblGrid>
      <w:tr w:rsidR="00545BDD" w:rsidRPr="006A1DE0" w14:paraId="666DDD32" w14:textId="77777777" w:rsidTr="00545BDD">
        <w:trPr>
          <w:trHeight w:val="258"/>
          <w:tblHeader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666DDD2E" w14:textId="77777777" w:rsidR="00545BDD" w:rsidRPr="006A1DE0" w:rsidRDefault="00545BDD" w:rsidP="006A1DE0">
            <w:pPr>
              <w:jc w:val="center"/>
              <w:rPr>
                <w:rFonts w:cs="Arial"/>
                <w:b/>
                <w:color w:val="000000"/>
                <w:szCs w:val="18"/>
              </w:rPr>
            </w:pPr>
            <w:r w:rsidRPr="006A1DE0">
              <w:rPr>
                <w:rFonts w:cs="Arial"/>
                <w:b/>
                <w:color w:val="000000"/>
                <w:szCs w:val="18"/>
              </w:rPr>
              <w:t>Item</w:t>
            </w:r>
          </w:p>
        </w:tc>
        <w:tc>
          <w:tcPr>
            <w:tcW w:w="5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666DDD2F" w14:textId="77777777" w:rsidR="00545BDD" w:rsidRPr="006A1DE0" w:rsidRDefault="00545BDD" w:rsidP="006A1DE0">
            <w:pPr>
              <w:jc w:val="center"/>
              <w:rPr>
                <w:rFonts w:cs="Arial"/>
                <w:b/>
                <w:color w:val="000000"/>
                <w:szCs w:val="18"/>
              </w:rPr>
            </w:pPr>
            <w:r w:rsidRPr="006A1DE0">
              <w:rPr>
                <w:rFonts w:cs="Arial"/>
                <w:b/>
                <w:color w:val="000000"/>
                <w:szCs w:val="18"/>
              </w:rPr>
              <w:t>Descrição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666DDD30" w14:textId="77777777" w:rsidR="00545BDD" w:rsidRPr="006A1DE0" w:rsidRDefault="00545BDD" w:rsidP="006A1DE0">
            <w:pPr>
              <w:jc w:val="center"/>
              <w:rPr>
                <w:rFonts w:cs="Arial"/>
                <w:b/>
                <w:color w:val="000000"/>
                <w:szCs w:val="18"/>
              </w:rPr>
            </w:pPr>
            <w:r w:rsidRPr="006A1DE0">
              <w:rPr>
                <w:rFonts w:cs="Arial"/>
                <w:b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666DDD31" w14:textId="77777777" w:rsidR="00545BDD" w:rsidRPr="006A1DE0" w:rsidRDefault="00545BDD" w:rsidP="006A1DE0">
            <w:pPr>
              <w:jc w:val="center"/>
              <w:rPr>
                <w:rFonts w:cs="Arial"/>
                <w:b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b/>
                <w:color w:val="000000"/>
                <w:szCs w:val="18"/>
              </w:rPr>
              <w:t>Qtde</w:t>
            </w:r>
            <w:proofErr w:type="spellEnd"/>
          </w:p>
        </w:tc>
      </w:tr>
      <w:tr w:rsidR="00545BDD" w:rsidRPr="006A1DE0" w14:paraId="666DDD3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33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34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Ácido Fosfórico 35%. Embalagem com 1 seringa de 30 ml + 20 Pontas aplicadoras Blue micro TIP + 20 seringas de 1,2 ml vazias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35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36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40</w:t>
            </w:r>
          </w:p>
        </w:tc>
      </w:tr>
      <w:tr w:rsidR="00545BDD" w:rsidRPr="006A1DE0" w14:paraId="666DDD3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38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39" w14:textId="3826B55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Adesivo universal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monocomponente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solvente à base etanol, podendo ser aplicado sobre dentina seca ou úmida, com nano partículas, para esmalte e dentina. Frasco com 3 ml. </w:t>
            </w:r>
            <w:r w:rsidR="00827C46">
              <w:rPr>
                <w:rFonts w:cs="Arial"/>
                <w:color w:val="000000"/>
                <w:szCs w:val="18"/>
              </w:rPr>
              <w:t>(</w:t>
            </w:r>
            <w:r w:rsidRPr="006A1DE0">
              <w:rPr>
                <w:rFonts w:cs="Arial"/>
                <w:color w:val="000000"/>
                <w:szCs w:val="18"/>
              </w:rPr>
              <w:t xml:space="preserve">Marca de </w:t>
            </w:r>
            <w:r w:rsidR="00827C46" w:rsidRPr="006A1DE0">
              <w:rPr>
                <w:rFonts w:cs="Arial"/>
                <w:color w:val="000000"/>
                <w:szCs w:val="18"/>
              </w:rPr>
              <w:t>referência</w:t>
            </w:r>
            <w:r w:rsidRPr="006A1DE0">
              <w:rPr>
                <w:rFonts w:cs="Arial"/>
                <w:color w:val="000000"/>
                <w:szCs w:val="18"/>
              </w:rPr>
              <w:t xml:space="preserve"> Single Bond 3M</w:t>
            </w:r>
            <w:r w:rsidR="00827C46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3A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Frasco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3B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545BDD" w:rsidRPr="006A1DE0" w14:paraId="666DDD4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3D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3E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Afastador Minnesota tamanho 14 cm em aço inox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autoclavável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3F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40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4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42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43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Água destilada galão de 5 litros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44" w14:textId="5D5E6491" w:rsidR="00545BDD" w:rsidRPr="006A1DE0" w:rsidRDefault="00712DAA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45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120</w:t>
            </w:r>
          </w:p>
        </w:tc>
      </w:tr>
      <w:tr w:rsidR="00545BDD" w:rsidRPr="006A1DE0" w14:paraId="666DDD4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47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48" w14:textId="77777777" w:rsidR="00545BDD" w:rsidRPr="006A1DE0" w:rsidRDefault="00545BDD" w:rsidP="001C5096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Agulha gengival 27 G</w:t>
            </w:r>
            <w:r w:rsidR="001C5096">
              <w:rPr>
                <w:rFonts w:cs="Arial"/>
                <w:color w:val="000000"/>
                <w:szCs w:val="18"/>
              </w:rPr>
              <w:t>,</w:t>
            </w:r>
            <w:r w:rsidRPr="006A1DE0">
              <w:rPr>
                <w:rFonts w:cs="Arial"/>
                <w:color w:val="000000"/>
                <w:szCs w:val="18"/>
              </w:rPr>
              <w:t xml:space="preserve"> longa. Corpo em aço inox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siliconizado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bisel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trifacetado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adaptável à seringa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Carpule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, protetor plástico, estéril, descartável. Embalagem individual. Caixa com 100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49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4A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545BDD" w:rsidRPr="006A1DE0" w14:paraId="666DDD50" w14:textId="77777777" w:rsidTr="001457A9">
        <w:trPr>
          <w:trHeight w:val="839"/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4C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90399" w14:textId="77777777" w:rsidR="00545BDD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Agulha gengival 30 G</w:t>
            </w:r>
            <w:r w:rsidR="001C5096">
              <w:rPr>
                <w:rFonts w:cs="Arial"/>
                <w:color w:val="000000"/>
                <w:szCs w:val="18"/>
              </w:rPr>
              <w:t>,</w:t>
            </w:r>
            <w:r w:rsidRPr="006A1DE0">
              <w:rPr>
                <w:rFonts w:cs="Arial"/>
                <w:color w:val="000000"/>
                <w:szCs w:val="18"/>
              </w:rPr>
              <w:t xml:space="preserve"> curta. Corpo em aço inox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siliconizado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bisel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trifacetado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adaptável à seringa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Carpule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, protetor plástico, estéril, descartável. Embalagem individual. Caixa com 100 unidades</w:t>
            </w:r>
          </w:p>
          <w:p w14:paraId="666DDD4D" w14:textId="77777777" w:rsidR="001457A9" w:rsidRPr="006A1DE0" w:rsidRDefault="001457A9" w:rsidP="006A1DE0">
            <w:pPr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4E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4F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90</w:t>
            </w:r>
          </w:p>
        </w:tc>
      </w:tr>
      <w:tr w:rsidR="001457A9" w:rsidRPr="006A1DE0" w14:paraId="34C7B129" w14:textId="77777777" w:rsidTr="001457A9">
        <w:trPr>
          <w:trHeight w:val="197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2029" w14:textId="2E65BC2E" w:rsidR="001457A9" w:rsidRPr="005C035E" w:rsidRDefault="005C035E" w:rsidP="006A1DE0">
            <w:pPr>
              <w:jc w:val="right"/>
              <w:rPr>
                <w:rFonts w:cs="Arial"/>
                <w:szCs w:val="18"/>
              </w:rPr>
            </w:pPr>
            <w:r w:rsidRPr="005C035E">
              <w:rPr>
                <w:rFonts w:cs="Arial"/>
                <w:szCs w:val="18"/>
              </w:rPr>
              <w:t>7</w:t>
            </w:r>
          </w:p>
        </w:tc>
        <w:tc>
          <w:tcPr>
            <w:tcW w:w="5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98B7A" w14:textId="6B9E0B4E" w:rsidR="001457A9" w:rsidRPr="006A1DE0" w:rsidRDefault="00255F57" w:rsidP="006A1DE0">
            <w:pPr>
              <w:rPr>
                <w:rFonts w:cs="Arial"/>
                <w:color w:val="000000"/>
                <w:szCs w:val="18"/>
              </w:rPr>
            </w:pPr>
            <w:r w:rsidRPr="00255F57">
              <w:rPr>
                <w:rFonts w:cs="Arial"/>
                <w:color w:val="000000"/>
                <w:szCs w:val="18"/>
              </w:rPr>
              <w:t xml:space="preserve">Agulha descartável estéril para irrigação 25x4mm 27g. Agulha sem bisel com canhão de conicidade 6% universal conectado em todas as seringas com bico </w:t>
            </w:r>
            <w:proofErr w:type="spellStart"/>
            <w:r w:rsidRPr="00255F57">
              <w:rPr>
                <w:rFonts w:cs="Arial"/>
                <w:color w:val="000000"/>
                <w:szCs w:val="18"/>
              </w:rPr>
              <w:t>luer</w:t>
            </w:r>
            <w:proofErr w:type="spellEnd"/>
            <w:r w:rsidRPr="00255F57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255F57">
              <w:rPr>
                <w:rFonts w:cs="Arial"/>
                <w:color w:val="000000"/>
                <w:szCs w:val="18"/>
              </w:rPr>
              <w:t>slip</w:t>
            </w:r>
            <w:proofErr w:type="spellEnd"/>
            <w:r w:rsidRPr="00255F57">
              <w:rPr>
                <w:rFonts w:cs="Arial"/>
                <w:color w:val="000000"/>
                <w:szCs w:val="18"/>
              </w:rPr>
              <w:t xml:space="preserve"> ou </w:t>
            </w:r>
            <w:proofErr w:type="spellStart"/>
            <w:r w:rsidRPr="00255F57">
              <w:rPr>
                <w:rFonts w:cs="Arial"/>
                <w:color w:val="000000"/>
                <w:szCs w:val="18"/>
              </w:rPr>
              <w:t>luer</w:t>
            </w:r>
            <w:proofErr w:type="spellEnd"/>
            <w:r w:rsidRPr="00255F57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proofErr w:type="gramStart"/>
            <w:r w:rsidRPr="00255F57">
              <w:rPr>
                <w:rFonts w:cs="Arial"/>
                <w:color w:val="000000"/>
                <w:szCs w:val="18"/>
              </w:rPr>
              <w:t>lock</w:t>
            </w:r>
            <w:proofErr w:type="spellEnd"/>
            <w:r w:rsidRPr="00255F57">
              <w:rPr>
                <w:rFonts w:cs="Arial"/>
                <w:color w:val="000000"/>
                <w:szCs w:val="18"/>
              </w:rPr>
              <w:t xml:space="preserve"> .</w:t>
            </w:r>
            <w:proofErr w:type="gramEnd"/>
            <w:r w:rsidRPr="00255F57">
              <w:rPr>
                <w:rFonts w:cs="Arial"/>
                <w:color w:val="000000"/>
                <w:szCs w:val="18"/>
              </w:rPr>
              <w:t xml:space="preserve"> Caixa com 100 unidades.  (</w:t>
            </w:r>
            <w:r w:rsidR="0011379D">
              <w:rPr>
                <w:rFonts w:cs="Arial"/>
                <w:color w:val="000000"/>
                <w:szCs w:val="18"/>
              </w:rPr>
              <w:t>M</w:t>
            </w:r>
            <w:r w:rsidRPr="00255F57">
              <w:rPr>
                <w:rFonts w:cs="Arial"/>
                <w:color w:val="000000"/>
                <w:szCs w:val="18"/>
              </w:rPr>
              <w:t xml:space="preserve">arca de referência </w:t>
            </w:r>
            <w:proofErr w:type="spellStart"/>
            <w:r w:rsidR="00827C46">
              <w:rPr>
                <w:rFonts w:cs="Arial"/>
                <w:color w:val="000000"/>
                <w:szCs w:val="18"/>
              </w:rPr>
              <w:t>I</w:t>
            </w:r>
            <w:r w:rsidRPr="00255F57">
              <w:rPr>
                <w:rFonts w:cs="Arial"/>
                <w:color w:val="000000"/>
                <w:szCs w:val="18"/>
              </w:rPr>
              <w:t>njex</w:t>
            </w:r>
            <w:proofErr w:type="spellEnd"/>
            <w:r w:rsidRPr="00255F57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8A535" w14:textId="56C21ACD" w:rsidR="001457A9" w:rsidRPr="006A1DE0" w:rsidRDefault="00255F57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6AC96" w14:textId="47DDA18D" w:rsidR="001457A9" w:rsidRPr="006A1DE0" w:rsidRDefault="00904611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D5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51" w14:textId="6CDBB66D" w:rsidR="00545BDD" w:rsidRPr="001457A9" w:rsidRDefault="00827C46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52" w14:textId="77777777" w:rsidR="00545BDD" w:rsidRPr="001457A9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1457A9">
              <w:rPr>
                <w:rFonts w:cs="Arial"/>
                <w:color w:val="000000"/>
                <w:szCs w:val="18"/>
              </w:rPr>
              <w:t>Álcool 70%. Galão com 5 litros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53" w14:textId="4A5885B4" w:rsidR="00545BDD" w:rsidRPr="001457A9" w:rsidRDefault="001457A9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1457A9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54" w14:textId="77777777" w:rsidR="00545BDD" w:rsidRPr="001457A9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1457A9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545BDD" w:rsidRPr="006A1DE0" w14:paraId="666DDD5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56" w14:textId="4246B6C0" w:rsidR="00545BDD" w:rsidRPr="006A1DE0" w:rsidRDefault="00827C46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57" w14:textId="719F2565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Alginato tipo I, presa rápida, entre 1 35 a 2 min. Embalagem com 454 g. </w:t>
            </w:r>
            <w:r w:rsidR="00827C46">
              <w:rPr>
                <w:rFonts w:cs="Arial"/>
                <w:color w:val="000000"/>
                <w:szCs w:val="18"/>
              </w:rPr>
              <w:t>(</w:t>
            </w:r>
            <w:r w:rsidRPr="006A1DE0">
              <w:rPr>
                <w:rFonts w:cs="Arial"/>
                <w:color w:val="000000"/>
                <w:szCs w:val="18"/>
              </w:rPr>
              <w:t xml:space="preserve">Marca de </w:t>
            </w:r>
            <w:r w:rsidR="00827C46" w:rsidRPr="006A1DE0">
              <w:rPr>
                <w:rFonts w:cs="Arial"/>
                <w:color w:val="000000"/>
                <w:szCs w:val="18"/>
              </w:rPr>
              <w:t>referência</w:t>
            </w:r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Jeltrate</w:t>
            </w:r>
            <w:proofErr w:type="spellEnd"/>
            <w:r w:rsidR="00827C46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58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59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5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5B" w14:textId="19CAD69C" w:rsidR="00545BDD" w:rsidRPr="006A1DE0" w:rsidRDefault="00827C46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5C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Algodão hidrófilo. Rolo 500 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5D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Rolo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5E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545BDD" w:rsidRPr="006A1DE0" w14:paraId="666DDD6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60" w14:textId="44F87A49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827C46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61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Alvelótomo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Luer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curvo 12 cm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62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63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6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65" w14:textId="19F32673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5C035E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66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Anestésico injetável Cloridrato de Lidocaína 2% com Epinefrina 1.100:000 em tubete de vidro. Caixa com 50 tubetes de vidro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67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68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300</w:t>
            </w:r>
          </w:p>
        </w:tc>
      </w:tr>
      <w:tr w:rsidR="00545BDD" w:rsidRPr="006A1DE0" w14:paraId="666DDD6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6A" w14:textId="25FF3A6A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5C035E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6B" w14:textId="77777777" w:rsidR="00545BDD" w:rsidRPr="006A1DE0" w:rsidRDefault="00545BDD" w:rsidP="001C5096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Anestésico injetável Cloridrato de Lidocaína 2% sem vasoconstritor. Caixa com 50 </w:t>
            </w:r>
            <w:r w:rsidR="001C5096">
              <w:rPr>
                <w:rFonts w:cs="Arial"/>
                <w:color w:val="000000"/>
                <w:szCs w:val="18"/>
              </w:rPr>
              <w:t>u</w:t>
            </w:r>
            <w:r w:rsidRPr="006A1DE0">
              <w:rPr>
                <w:rFonts w:cs="Arial"/>
                <w:color w:val="000000"/>
                <w:szCs w:val="18"/>
              </w:rPr>
              <w:t>nidade</w:t>
            </w:r>
            <w:r w:rsidR="001C5096">
              <w:rPr>
                <w:rFonts w:cs="Arial"/>
                <w:color w:val="000000"/>
                <w:szCs w:val="18"/>
              </w:rPr>
              <w:t>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6C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6D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7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6F" w14:textId="3CE914B6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5C035E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70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Anestésico injetável Cloridrato de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Mepivacaína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3% sem vasoconstritor em tubete de vidro. Caixa com 50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71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72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7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74" w14:textId="08ABEF91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BC387B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75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Anestésico injetável Cloridrato de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Prilocaína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3%, </w:t>
            </w:r>
            <w:proofErr w:type="gramStart"/>
            <w:r w:rsidRPr="006A1DE0">
              <w:rPr>
                <w:rFonts w:cs="Arial"/>
                <w:color w:val="000000"/>
                <w:szCs w:val="18"/>
              </w:rPr>
              <w:t xml:space="preserve">com 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Felipressina</w:t>
            </w:r>
            <w:proofErr w:type="spellEnd"/>
            <w:proofErr w:type="gramEnd"/>
            <w:r w:rsidRPr="006A1DE0">
              <w:rPr>
                <w:rFonts w:cs="Arial"/>
                <w:color w:val="000000"/>
                <w:szCs w:val="18"/>
              </w:rPr>
              <w:t xml:space="preserve"> 0,03 UI / ml. Caixa com 50 tubetes de 1,8 ml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76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77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545BDD" w:rsidRPr="006A1DE0" w14:paraId="666DDD7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79" w14:textId="246B2F0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BC387B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7A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Anestésico tópico gel com 20%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Benzocaína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(tipo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Benzotop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Topex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). Embalagem com 12 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7B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Potes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7C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8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7E" w14:textId="626D9EAB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BC387B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7F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Anestésico tópico Lidocaína 10% spray. Frasco com 50 ml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80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Frasco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81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15</w:t>
            </w:r>
          </w:p>
        </w:tc>
      </w:tr>
      <w:tr w:rsidR="00545BDD" w:rsidRPr="006A1DE0" w14:paraId="666DDD8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83" w14:textId="4A1D00E5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BC387B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84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Aplicador de Hidróxido de Cálcio Duplo Angulado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85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86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545BDD" w:rsidRPr="006A1DE0" w14:paraId="666DDD8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88" w14:textId="164ED875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BC387B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89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Arco de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Ostby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plástico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8A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8B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D9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8D" w14:textId="1240255E" w:rsidR="00545BDD" w:rsidRPr="006A1DE0" w:rsidRDefault="00BC387B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8E" w14:textId="77777777" w:rsidR="00545BDD" w:rsidRPr="006A1DE0" w:rsidRDefault="00545BDD" w:rsidP="00E87D59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Articulador de </w:t>
            </w:r>
            <w:r w:rsidR="00E87D59">
              <w:rPr>
                <w:rFonts w:cs="Arial"/>
                <w:color w:val="000000"/>
                <w:szCs w:val="18"/>
              </w:rPr>
              <w:t>C</w:t>
            </w:r>
            <w:r w:rsidRPr="006A1DE0">
              <w:rPr>
                <w:rFonts w:cs="Arial"/>
                <w:color w:val="000000"/>
                <w:szCs w:val="18"/>
              </w:rPr>
              <w:t>harneira total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8F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90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545BDD" w:rsidRPr="006A1DE0" w14:paraId="666DDD9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92" w14:textId="3A974473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BC387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93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Avental TNT descartável. Manga longa com amarração na cintura e no pescoço e punho com elástico. Gramatura 40. Tamanho: único (140 cm largura x 110 cm altura). Embalagem com 10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94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95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600</w:t>
            </w:r>
          </w:p>
        </w:tc>
      </w:tr>
      <w:tr w:rsidR="00545BDD" w:rsidRPr="006A1DE0" w14:paraId="666DDD9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97" w14:textId="55C6C8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BC387B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98" w14:textId="476005F2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Babador descartável impermeável com duas camadas (1 de plástico e 1 de papel). Pacote multicor com 100 unidades (</w:t>
            </w:r>
            <w:r w:rsidR="0011379D" w:rsidRPr="006A1DE0">
              <w:rPr>
                <w:rFonts w:cs="Arial"/>
                <w:color w:val="000000"/>
                <w:szCs w:val="18"/>
              </w:rPr>
              <w:t xml:space="preserve">Marca de referência </w:t>
            </w:r>
            <w:r w:rsidRPr="006A1DE0">
              <w:rPr>
                <w:rFonts w:cs="Arial"/>
                <w:color w:val="000000"/>
                <w:szCs w:val="18"/>
              </w:rPr>
              <w:t>Biodinâmica)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99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9A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400</w:t>
            </w:r>
          </w:p>
        </w:tc>
      </w:tr>
      <w:tr w:rsidR="00545BDD" w:rsidRPr="006A1DE0" w14:paraId="666DDDA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9C" w14:textId="5998F4CA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BC387B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9D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Bandeja clínica </w:t>
            </w:r>
            <w:proofErr w:type="gramStart"/>
            <w:r w:rsidRPr="006A1DE0">
              <w:rPr>
                <w:rFonts w:cs="Arial"/>
                <w:color w:val="000000"/>
                <w:szCs w:val="18"/>
              </w:rPr>
              <w:t>lisa inox</w:t>
            </w:r>
            <w:proofErr w:type="gramEnd"/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autoclavável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tamanho aproximado 22,9 x 13 x 1 cm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9E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9F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70</w:t>
            </w:r>
          </w:p>
        </w:tc>
      </w:tr>
      <w:tr w:rsidR="00545BDD" w:rsidRPr="006A1DE0" w14:paraId="666DDDA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A1" w14:textId="35EAC176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BC387B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A2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Barreira gengival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(seringa)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A3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A4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A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A6" w14:textId="1F8081F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BC387B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A7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Broca Carbide de aço esférica baixa rotação nº 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A8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A9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A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AB" w14:textId="55546EA9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BC387B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AC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Broca Carbide de aço esférica baixa rotação nº 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AD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AE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B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B0" w14:textId="0950846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BC387B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B1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Broca Carbide de aço esférica baixa rotação nº 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B2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B3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B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B5" w14:textId="60ABCF04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BC387B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B6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Broca Carbide de aço esférica baixa rotação nº 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B7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B8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B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BA" w14:textId="1EB6D20F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BC387B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BB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Broca Carbide nº 8. Cirúrgica, haste longa para alta rotação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BC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BD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545BDD" w:rsidRPr="006A1DE0" w14:paraId="666DDDC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BF" w14:textId="06F9F0A8" w:rsidR="00545BDD" w:rsidRPr="006A1DE0" w:rsidRDefault="00BC387B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C0" w14:textId="34FC84B0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Broca cirúrgica para alta rotação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Zekrya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28 mm</w:t>
            </w:r>
            <w:r w:rsidR="0011379D">
              <w:rPr>
                <w:rFonts w:cs="Arial"/>
                <w:color w:val="000000"/>
                <w:szCs w:val="18"/>
              </w:rPr>
              <w:t xml:space="preserve"> (</w:t>
            </w:r>
            <w:r w:rsidR="0011379D" w:rsidRPr="006A1DE0">
              <w:rPr>
                <w:rFonts w:cs="Arial"/>
                <w:color w:val="000000"/>
                <w:szCs w:val="18"/>
              </w:rPr>
              <w:t>Marca de referência</w:t>
            </w:r>
            <w:r w:rsidR="0011379D">
              <w:rPr>
                <w:rFonts w:cs="Arial"/>
                <w:color w:val="000000"/>
                <w:szCs w:val="18"/>
              </w:rPr>
              <w:t xml:space="preserve"> FG)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C1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C2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545BDD" w:rsidRPr="006A1DE0" w14:paraId="666DDDC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C4" w14:textId="2A3F1DFE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lastRenderedPageBreak/>
              <w:t>3</w:t>
            </w:r>
            <w:r w:rsidR="00BC387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C5" w14:textId="77777777" w:rsidR="00545BDD" w:rsidRPr="006A1DE0" w:rsidRDefault="00545BDD" w:rsidP="00E87D59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Brocas do tipo largo nº 2</w:t>
            </w:r>
            <w:r w:rsidR="00E87D59">
              <w:rPr>
                <w:rFonts w:cs="Arial"/>
                <w:color w:val="000000"/>
                <w:szCs w:val="18"/>
              </w:rPr>
              <w:t xml:space="preserve"> - </w:t>
            </w:r>
            <w:r w:rsidRPr="006A1DE0">
              <w:rPr>
                <w:rFonts w:cs="Arial"/>
                <w:color w:val="000000"/>
                <w:szCs w:val="18"/>
              </w:rPr>
              <w:t>32 mm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C6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C7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DC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C9" w14:textId="6E51FE99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  <w:r w:rsidR="00BC387B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CA" w14:textId="77777777" w:rsidR="00545BDD" w:rsidRPr="006A1DE0" w:rsidRDefault="00545BDD" w:rsidP="00E87D59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Brocas do tipo largo nº 3</w:t>
            </w:r>
            <w:r w:rsidR="00E87D59">
              <w:rPr>
                <w:rFonts w:cs="Arial"/>
                <w:color w:val="000000"/>
                <w:szCs w:val="18"/>
              </w:rPr>
              <w:t xml:space="preserve"> - </w:t>
            </w:r>
            <w:r w:rsidRPr="006A1DE0">
              <w:rPr>
                <w:rFonts w:cs="Arial"/>
                <w:color w:val="000000"/>
                <w:szCs w:val="18"/>
              </w:rPr>
              <w:t>32 mm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CB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CC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DD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CE" w14:textId="73892C24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  <w:r w:rsidR="00BC387B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CF" w14:textId="77777777" w:rsidR="00545BDD" w:rsidRPr="006A1DE0" w:rsidRDefault="00545BDD" w:rsidP="00E87D59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Brocas do tipo largo nº 4</w:t>
            </w:r>
            <w:r w:rsidR="00E87D59">
              <w:rPr>
                <w:rFonts w:cs="Arial"/>
                <w:color w:val="000000"/>
                <w:szCs w:val="18"/>
              </w:rPr>
              <w:t xml:space="preserve"> - </w:t>
            </w:r>
            <w:r w:rsidRPr="006A1DE0">
              <w:rPr>
                <w:rFonts w:cs="Arial"/>
                <w:color w:val="000000"/>
                <w:szCs w:val="18"/>
              </w:rPr>
              <w:t>32 mm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D0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D1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DD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D3" w14:textId="16229933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  <w:r w:rsidR="000D453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D4" w14:textId="794B60D9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Broca tungstênio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minicut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1517 (</w:t>
            </w:r>
            <w:r w:rsidR="00FD7C23">
              <w:rPr>
                <w:rFonts w:cs="Arial"/>
                <w:color w:val="000000"/>
                <w:szCs w:val="18"/>
              </w:rPr>
              <w:t xml:space="preserve">Marca de Referência </w:t>
            </w:r>
            <w:r w:rsidRPr="006A1DE0">
              <w:rPr>
                <w:rFonts w:cs="Arial"/>
                <w:color w:val="000000"/>
                <w:szCs w:val="18"/>
              </w:rPr>
              <w:t xml:space="preserve">American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Burrs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D5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D6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545BDD" w:rsidRPr="006A1DE0" w14:paraId="666DDDD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D8" w14:textId="093E5570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  <w:r w:rsidR="000D453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D9" w14:textId="1024B098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Broca tungstênio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minicut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1511 </w:t>
            </w:r>
            <w:r w:rsidR="00FD7C23" w:rsidRPr="006A1DE0">
              <w:rPr>
                <w:rFonts w:cs="Arial"/>
                <w:color w:val="000000"/>
                <w:szCs w:val="18"/>
              </w:rPr>
              <w:t>(</w:t>
            </w:r>
            <w:r w:rsidR="00FD7C23">
              <w:rPr>
                <w:rFonts w:cs="Arial"/>
                <w:color w:val="000000"/>
                <w:szCs w:val="18"/>
              </w:rPr>
              <w:t xml:space="preserve">Marca de Referência </w:t>
            </w:r>
            <w:r w:rsidR="00FD7C23" w:rsidRPr="006A1DE0">
              <w:rPr>
                <w:rFonts w:cs="Arial"/>
                <w:color w:val="000000"/>
                <w:szCs w:val="18"/>
              </w:rPr>
              <w:t xml:space="preserve">American </w:t>
            </w:r>
            <w:proofErr w:type="spellStart"/>
            <w:r w:rsidR="00FD7C23" w:rsidRPr="006A1DE0">
              <w:rPr>
                <w:rFonts w:cs="Arial"/>
                <w:color w:val="000000"/>
                <w:szCs w:val="18"/>
              </w:rPr>
              <w:t>Burrs</w:t>
            </w:r>
            <w:proofErr w:type="spellEnd"/>
            <w:r w:rsidR="00FD7C23"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DA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DB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545BDD" w:rsidRPr="006A1DE0" w14:paraId="666DDDE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DD" w14:textId="04D1FDBB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  <w:r w:rsidR="000D453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DE" w14:textId="1FE3F1C2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Broca tungstênio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minicut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1520 </w:t>
            </w:r>
            <w:r w:rsidR="00FD7C23" w:rsidRPr="006A1DE0">
              <w:rPr>
                <w:rFonts w:cs="Arial"/>
                <w:color w:val="000000"/>
                <w:szCs w:val="18"/>
              </w:rPr>
              <w:t>(</w:t>
            </w:r>
            <w:r w:rsidR="00FD7C23">
              <w:rPr>
                <w:rFonts w:cs="Arial"/>
                <w:color w:val="000000"/>
                <w:szCs w:val="18"/>
              </w:rPr>
              <w:t xml:space="preserve">Marca de Referência </w:t>
            </w:r>
            <w:r w:rsidR="00FD7C23" w:rsidRPr="006A1DE0">
              <w:rPr>
                <w:rFonts w:cs="Arial"/>
                <w:color w:val="000000"/>
                <w:szCs w:val="18"/>
              </w:rPr>
              <w:t xml:space="preserve">American </w:t>
            </w:r>
            <w:proofErr w:type="spellStart"/>
            <w:r w:rsidR="00FD7C23" w:rsidRPr="006A1DE0">
              <w:rPr>
                <w:rFonts w:cs="Arial"/>
                <w:color w:val="000000"/>
                <w:szCs w:val="18"/>
              </w:rPr>
              <w:t>Burrs</w:t>
            </w:r>
            <w:proofErr w:type="spellEnd"/>
            <w:r w:rsidR="00FD7C23"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DF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E0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545BDD" w:rsidRPr="006A1DE0" w14:paraId="666DDDE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E2" w14:textId="169C381D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  <w:r w:rsidR="000D453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E3" w14:textId="4D2DDBDC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Broca tungstênio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maxicut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251 </w:t>
            </w:r>
            <w:r w:rsidR="00FD7C23" w:rsidRPr="006A1DE0">
              <w:rPr>
                <w:rFonts w:cs="Arial"/>
                <w:color w:val="000000"/>
                <w:szCs w:val="18"/>
              </w:rPr>
              <w:t>(</w:t>
            </w:r>
            <w:r w:rsidR="00FD7C23">
              <w:rPr>
                <w:rFonts w:cs="Arial"/>
                <w:color w:val="000000"/>
                <w:szCs w:val="18"/>
              </w:rPr>
              <w:t xml:space="preserve">Marca de Referência </w:t>
            </w:r>
            <w:r w:rsidR="00FD7C23" w:rsidRPr="006A1DE0">
              <w:rPr>
                <w:rFonts w:cs="Arial"/>
                <w:color w:val="000000"/>
                <w:szCs w:val="18"/>
              </w:rPr>
              <w:t xml:space="preserve">American </w:t>
            </w:r>
            <w:proofErr w:type="spellStart"/>
            <w:r w:rsidR="00FD7C23" w:rsidRPr="006A1DE0">
              <w:rPr>
                <w:rFonts w:cs="Arial"/>
                <w:color w:val="000000"/>
                <w:szCs w:val="18"/>
              </w:rPr>
              <w:t>Burrs</w:t>
            </w:r>
            <w:proofErr w:type="spellEnd"/>
            <w:r w:rsidR="00FD7C23"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E4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E5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545BDD" w:rsidRPr="006A1DE0" w14:paraId="666DDDE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E7" w14:textId="5908F61A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  <w:r w:rsidR="000D453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E8" w14:textId="161E59D6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Broca tungstênio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maxicut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1510 </w:t>
            </w:r>
            <w:r w:rsidR="00FD7C23" w:rsidRPr="006A1DE0">
              <w:rPr>
                <w:rFonts w:cs="Arial"/>
                <w:color w:val="000000"/>
                <w:szCs w:val="18"/>
              </w:rPr>
              <w:t>(</w:t>
            </w:r>
            <w:r w:rsidR="00FD7C23">
              <w:rPr>
                <w:rFonts w:cs="Arial"/>
                <w:color w:val="000000"/>
                <w:szCs w:val="18"/>
              </w:rPr>
              <w:t xml:space="preserve">Marca de Referência </w:t>
            </w:r>
            <w:r w:rsidR="00FD7C23" w:rsidRPr="006A1DE0">
              <w:rPr>
                <w:rFonts w:cs="Arial"/>
                <w:color w:val="000000"/>
                <w:szCs w:val="18"/>
              </w:rPr>
              <w:t xml:space="preserve">American </w:t>
            </w:r>
            <w:proofErr w:type="spellStart"/>
            <w:r w:rsidR="00FD7C23" w:rsidRPr="006A1DE0">
              <w:rPr>
                <w:rFonts w:cs="Arial"/>
                <w:color w:val="000000"/>
                <w:szCs w:val="18"/>
              </w:rPr>
              <w:t>Burrs</w:t>
            </w:r>
            <w:proofErr w:type="spellEnd"/>
            <w:r w:rsidR="00FD7C23"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E9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EA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545BDD" w:rsidRPr="006A1DE0" w14:paraId="666DDDF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EC" w14:textId="7D539500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  <w:r w:rsidR="000D453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ED" w14:textId="5026C65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Broca tungstênio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maxicut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1571 </w:t>
            </w:r>
            <w:r w:rsidR="00FD7C23" w:rsidRPr="006A1DE0">
              <w:rPr>
                <w:rFonts w:cs="Arial"/>
                <w:color w:val="000000"/>
                <w:szCs w:val="18"/>
              </w:rPr>
              <w:t>(</w:t>
            </w:r>
            <w:r w:rsidR="00FD7C23">
              <w:rPr>
                <w:rFonts w:cs="Arial"/>
                <w:color w:val="000000"/>
                <w:szCs w:val="18"/>
              </w:rPr>
              <w:t xml:space="preserve">Marca de Referência </w:t>
            </w:r>
            <w:r w:rsidR="00FD7C23" w:rsidRPr="006A1DE0">
              <w:rPr>
                <w:rFonts w:cs="Arial"/>
                <w:color w:val="000000"/>
                <w:szCs w:val="18"/>
              </w:rPr>
              <w:t xml:space="preserve">American </w:t>
            </w:r>
            <w:proofErr w:type="spellStart"/>
            <w:r w:rsidR="00FD7C23" w:rsidRPr="006A1DE0">
              <w:rPr>
                <w:rFonts w:cs="Arial"/>
                <w:color w:val="000000"/>
                <w:szCs w:val="18"/>
              </w:rPr>
              <w:t>Burrs</w:t>
            </w:r>
            <w:proofErr w:type="spellEnd"/>
            <w:r w:rsidR="00FD7C23"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EE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EF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545BDD" w:rsidRPr="006A1DE0" w14:paraId="666DDDF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F1" w14:textId="34E2701C" w:rsidR="00545BDD" w:rsidRPr="006A1DE0" w:rsidRDefault="000D453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F2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Cabo para bisturi nº 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F3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F4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DF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F6" w14:textId="366D1FB5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  <w:r w:rsidR="000D453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F7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Cabo para espelho bucal em alumínio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F8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F9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545BDD" w:rsidRPr="006A1DE0" w14:paraId="666DDDF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FB" w14:textId="541865ED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  <w:r w:rsidR="000D453D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DFC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Câmara escura para revelação visor acrílico destacável, fácil remoção das luvas para assepsia, 4 reservatórios para líquido (água, removedor, fixador e água), </w:t>
            </w:r>
            <w:r w:rsidR="000210EA">
              <w:rPr>
                <w:rFonts w:cs="Arial"/>
                <w:color w:val="000000"/>
                <w:szCs w:val="18"/>
              </w:rPr>
              <w:t>produto</w:t>
            </w:r>
            <w:r w:rsidRPr="006A1DE0">
              <w:rPr>
                <w:rFonts w:cs="Arial"/>
                <w:color w:val="000000"/>
                <w:szCs w:val="18"/>
              </w:rPr>
              <w:t xml:space="preserve"> em polipropileno resistente à produtos químicos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FD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DFE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545BDD" w:rsidRPr="006A1DE0" w14:paraId="666DDE0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00" w14:textId="0D68A8F3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  <w:r w:rsidR="000D453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01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Capsulas de amálgama 1 porção. Embalagem com 50 capsulas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02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Pote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03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545BDD" w:rsidRPr="006A1DE0" w14:paraId="666DDE0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05" w14:textId="6B9F9678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  <w:r w:rsidR="000D453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06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Capsulas de amálgama 2 porções. Embalagem com 50 capsulas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07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Pote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08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545BDD" w:rsidRPr="006A1DE0" w14:paraId="666DDE0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0A" w14:textId="4988BD7E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  <w:r w:rsidR="000D453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0B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Carbono papel de articulação 40 micra em dupla cor: azul e vermelho. Caixa com 50 tiras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0C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0D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70</w:t>
            </w:r>
          </w:p>
        </w:tc>
      </w:tr>
      <w:tr w:rsidR="00545BDD" w:rsidRPr="006A1DE0" w14:paraId="666DDE1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0F" w14:textId="5F1EC386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  <w:r w:rsidR="000D453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10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Cariostático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30%. Frasco com 5 ml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11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12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1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14" w14:textId="3D9D1910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  <w:r w:rsidR="000D453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15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Cavitador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sônico equipamento utilizado para remoção de cálculos supra 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subgengivais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e biofilme dental. Acompanha 2 Pontas universais e 1 chave para inserção Key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Perio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. Acoplado diretamente ao terminal Borden do equipo odontológico, baixo nível de ruído, sua Ponta oscila na frequência de 3000 - 8000 Hz. Marca e numero de serie impresso no equipamento,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autoclavável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16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17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</w:p>
        </w:tc>
      </w:tr>
      <w:tr w:rsidR="00545BDD" w:rsidRPr="006A1DE0" w14:paraId="666DDE1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19" w14:textId="3680F4B6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  <w:r w:rsidR="000D453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1A" w14:textId="77777777" w:rsidR="00545BDD" w:rsidRPr="006A1DE0" w:rsidRDefault="00545BDD" w:rsidP="008D5085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Cera rosa 7 para registro de mordida. Composição de parafina, cera de polietileno, vaselina e corantes orgânicos, caixa com 18 </w:t>
            </w:r>
            <w:r w:rsidR="008D5085">
              <w:rPr>
                <w:rFonts w:cs="Arial"/>
                <w:color w:val="000000"/>
                <w:szCs w:val="18"/>
              </w:rPr>
              <w:t>u</w:t>
            </w:r>
            <w:r w:rsidRPr="006A1DE0">
              <w:rPr>
                <w:rFonts w:cs="Arial"/>
                <w:color w:val="000000"/>
                <w:szCs w:val="18"/>
              </w:rPr>
              <w:t>nidade</w:t>
            </w:r>
            <w:r w:rsidR="008D5085">
              <w:rPr>
                <w:rFonts w:cs="Arial"/>
                <w:color w:val="000000"/>
                <w:szCs w:val="18"/>
              </w:rPr>
              <w:t>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1B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1C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2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1E" w14:textId="658B516B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  <w:r w:rsidR="00C259A0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1F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Cera articulação. Embalagem com 225 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20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21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545BDD" w:rsidRPr="006A1DE0" w14:paraId="666DDE2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23" w14:textId="6D74293B" w:rsidR="00545BDD" w:rsidRPr="006A1DE0" w:rsidRDefault="00C259A0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24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Cimento cirúrgico. Kit cimento cirúrgico. Kit com pó e liquido da mesma marca. Pó em embalagem de 50 g e liquido em frasco de 20 ml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25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26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E2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28" w14:textId="78805615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  <w:r w:rsidR="00C259A0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29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Cimento de Fosfato de Zinco (Kit com pó e líquido da mesma marca)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2A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2B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3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2D" w14:textId="5862BB3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  <w:r w:rsidR="00C259A0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2E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Cimento Hidróxido de Cálcio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para forramento e capeamento pulpar, da cor da dentina, insolúvel em água, resistente ao Ácido Fosfórico, pronto para uso em seringa de 2 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2F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30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E3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32" w14:textId="01AB8932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  <w:r w:rsidR="00C259A0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33" w14:textId="76BE9025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Cimento resinoso Dual Cement</w:t>
            </w:r>
            <w:r w:rsidR="008D5085">
              <w:rPr>
                <w:rFonts w:cs="Arial"/>
                <w:color w:val="000000"/>
                <w:szCs w:val="18"/>
              </w:rPr>
              <w:t>.</w:t>
            </w:r>
            <w:r w:rsidRPr="006A1DE0">
              <w:rPr>
                <w:rFonts w:cs="Arial"/>
                <w:color w:val="000000"/>
                <w:szCs w:val="18"/>
              </w:rPr>
              <w:t xml:space="preserve"> Kit com 1 seringa de 2,5 g de base na cor U + 1 seringa com 2,5 g de </w:t>
            </w:r>
            <w:proofErr w:type="gramStart"/>
            <w:r w:rsidRPr="006A1DE0">
              <w:rPr>
                <w:rFonts w:cs="Arial"/>
                <w:color w:val="000000"/>
                <w:szCs w:val="18"/>
              </w:rPr>
              <w:t>catalisador  na</w:t>
            </w:r>
            <w:proofErr w:type="gramEnd"/>
            <w:r w:rsidRPr="006A1DE0">
              <w:rPr>
                <w:rFonts w:cs="Arial"/>
                <w:color w:val="000000"/>
                <w:szCs w:val="18"/>
              </w:rPr>
              <w:t xml:space="preserve"> cor A3 (Universal) (</w:t>
            </w:r>
            <w:r w:rsidR="00FD7C23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Fill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Magic)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34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35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24</w:t>
            </w:r>
          </w:p>
        </w:tc>
      </w:tr>
      <w:tr w:rsidR="00545BDD" w:rsidRPr="006A1DE0" w14:paraId="666DDE3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37" w14:textId="1D88ECC1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  <w:r w:rsidR="00C259A0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38" w14:textId="77777777" w:rsidR="00545BDD" w:rsidRPr="006A1DE0" w:rsidRDefault="00545BDD" w:rsidP="008D5085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Cimento obturador provisório</w:t>
            </w:r>
            <w:r w:rsidR="008D5085">
              <w:rPr>
                <w:rFonts w:cs="Arial"/>
                <w:color w:val="000000"/>
                <w:szCs w:val="18"/>
              </w:rPr>
              <w:t>. P</w:t>
            </w:r>
            <w:r w:rsidRPr="006A1DE0">
              <w:rPr>
                <w:rFonts w:cs="Arial"/>
                <w:color w:val="000000"/>
                <w:szCs w:val="18"/>
              </w:rPr>
              <w:t>ote com 35 gramas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39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Pote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3A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545BDD" w:rsidRPr="006A1DE0" w14:paraId="666DDE4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3C" w14:textId="01012863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  <w:r w:rsidR="00C259A0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3D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Cimento provisório à base de Óxido de Zinco e Eugenol (presa rápida) pó e líquido (Kit da mesma marca) - 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Pulposan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3E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3F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E4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41" w14:textId="051062CF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  <w:r w:rsidR="00C259A0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42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Colgadura com 6 pares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43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44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545BDD" w:rsidRPr="006A1DE0" w14:paraId="666DDE4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46" w14:textId="266605E8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  <w:r w:rsidR="00C259A0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47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Colgadura individual de película odontológica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48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49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E4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4B" w14:textId="3D5B03EE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  <w:r w:rsidR="00C259A0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4C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Compressa de gaze 7,5 x 7,5 - 8 dobras - 13 fios (pacote com 500 unidades)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4D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4E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545BDD" w:rsidRPr="006A1DE0" w14:paraId="666DDE5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50" w14:textId="4792A673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  <w:r w:rsidR="00C259A0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51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guta percha acessório para endo tipo MF 28 mm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52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53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5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55" w14:textId="55361667" w:rsidR="00545BDD" w:rsidRPr="006A1DE0" w:rsidRDefault="00C259A0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56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guta percha calibrado F1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57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58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5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5A" w14:textId="6AD97341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</w:t>
            </w:r>
            <w:r w:rsidR="00C259A0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5B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guta percha calibrado F2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5C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5D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6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5F" w14:textId="0A002710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</w:t>
            </w:r>
            <w:r w:rsidR="00C259A0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60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guta percha calibrado F3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61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62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6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64" w14:textId="3F922144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</w:t>
            </w:r>
            <w:r w:rsidR="00C259A0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65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Cone de guta percha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extralarger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66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67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E6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69" w14:textId="4AEF7BD4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lastRenderedPageBreak/>
              <w:t>6</w:t>
            </w:r>
            <w:r w:rsidR="00C259A0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6A" w14:textId="5355F098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Cone de guta </w:t>
            </w:r>
            <w:proofErr w:type="gramStart"/>
            <w:r w:rsidRPr="006A1DE0">
              <w:rPr>
                <w:rFonts w:cs="Arial"/>
                <w:color w:val="000000"/>
                <w:szCs w:val="18"/>
              </w:rPr>
              <w:t>percha  M</w:t>
            </w:r>
            <w:proofErr w:type="gramEnd"/>
            <w:r w:rsidRPr="006A1DE0">
              <w:rPr>
                <w:rFonts w:cs="Arial"/>
                <w:color w:val="000000"/>
                <w:szCs w:val="18"/>
              </w:rPr>
              <w:t xml:space="preserve"> 28 mm</w:t>
            </w:r>
            <w:r w:rsidR="002A41C6">
              <w:rPr>
                <w:rFonts w:cs="Arial"/>
                <w:color w:val="000000"/>
                <w:szCs w:val="18"/>
              </w:rPr>
              <w:t xml:space="preserve"> </w:t>
            </w:r>
            <w:r w:rsidR="002A41C6">
              <w:rPr>
                <w:rFonts w:cs="Arial"/>
                <w:sz w:val="16"/>
                <w:szCs w:val="16"/>
              </w:rPr>
              <w:t xml:space="preserve">(Marca de Referência </w:t>
            </w:r>
            <w:proofErr w:type="spellStart"/>
            <w:r w:rsidR="002A41C6">
              <w:rPr>
                <w:rFonts w:cs="Arial"/>
                <w:sz w:val="16"/>
                <w:szCs w:val="16"/>
              </w:rPr>
              <w:t>O</w:t>
            </w:r>
            <w:r w:rsidR="002A41C6" w:rsidRPr="0023797C">
              <w:rPr>
                <w:rFonts w:cs="Arial"/>
                <w:sz w:val="16"/>
                <w:szCs w:val="16"/>
              </w:rPr>
              <w:t>duos</w:t>
            </w:r>
            <w:proofErr w:type="spellEnd"/>
            <w:r w:rsidR="002A41C6" w:rsidRPr="0023797C">
              <w:rPr>
                <w:rFonts w:cs="Arial"/>
                <w:sz w:val="16"/>
                <w:szCs w:val="16"/>
              </w:rPr>
              <w:t xml:space="preserve"> de </w:t>
            </w:r>
            <w:r w:rsidR="002A41C6">
              <w:rPr>
                <w:rFonts w:cs="Arial"/>
                <w:sz w:val="16"/>
                <w:szCs w:val="16"/>
              </w:rPr>
              <w:t>D</w:t>
            </w:r>
            <w:r w:rsidR="002A41C6" w:rsidRPr="0023797C">
              <w:rPr>
                <w:rFonts w:cs="Arial"/>
                <w:sz w:val="16"/>
                <w:szCs w:val="16"/>
              </w:rPr>
              <w:t>eus</w:t>
            </w:r>
            <w:r w:rsidR="002A41C6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6B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6C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545BDD" w:rsidRPr="006A1DE0" w14:paraId="666DDE7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6E" w14:textId="0431AAC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</w:t>
            </w:r>
            <w:r w:rsidR="00C259A0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6F" w14:textId="060B14BE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guta percha</w:t>
            </w:r>
            <w:r w:rsidR="002A41C6">
              <w:rPr>
                <w:rFonts w:cs="Arial"/>
                <w:color w:val="000000"/>
                <w:szCs w:val="18"/>
              </w:rPr>
              <w:t xml:space="preserve"> </w:t>
            </w:r>
            <w:r w:rsidRPr="006A1DE0">
              <w:rPr>
                <w:rFonts w:cs="Arial"/>
                <w:color w:val="000000"/>
                <w:szCs w:val="18"/>
              </w:rPr>
              <w:t>F 28 mm</w:t>
            </w:r>
            <w:r w:rsidR="002A41C6">
              <w:rPr>
                <w:rFonts w:cs="Arial"/>
                <w:color w:val="000000"/>
                <w:szCs w:val="18"/>
              </w:rPr>
              <w:t xml:space="preserve"> </w:t>
            </w:r>
            <w:r w:rsidR="002A41C6">
              <w:rPr>
                <w:rFonts w:cs="Arial"/>
                <w:sz w:val="16"/>
                <w:szCs w:val="16"/>
              </w:rPr>
              <w:t xml:space="preserve">(Marca de Referência </w:t>
            </w:r>
            <w:proofErr w:type="spellStart"/>
            <w:r w:rsidR="002A41C6">
              <w:rPr>
                <w:rFonts w:cs="Arial"/>
                <w:sz w:val="16"/>
                <w:szCs w:val="16"/>
              </w:rPr>
              <w:t>O</w:t>
            </w:r>
            <w:r w:rsidR="002A41C6" w:rsidRPr="0023797C">
              <w:rPr>
                <w:rFonts w:cs="Arial"/>
                <w:sz w:val="16"/>
                <w:szCs w:val="16"/>
              </w:rPr>
              <w:t>duos</w:t>
            </w:r>
            <w:proofErr w:type="spellEnd"/>
            <w:r w:rsidR="002A41C6" w:rsidRPr="0023797C">
              <w:rPr>
                <w:rFonts w:cs="Arial"/>
                <w:sz w:val="16"/>
                <w:szCs w:val="16"/>
              </w:rPr>
              <w:t xml:space="preserve"> de </w:t>
            </w:r>
            <w:r w:rsidR="002A41C6">
              <w:rPr>
                <w:rFonts w:cs="Arial"/>
                <w:sz w:val="16"/>
                <w:szCs w:val="16"/>
              </w:rPr>
              <w:t>D</w:t>
            </w:r>
            <w:r w:rsidR="002A41C6" w:rsidRPr="0023797C">
              <w:rPr>
                <w:rFonts w:cs="Arial"/>
                <w:sz w:val="16"/>
                <w:szCs w:val="16"/>
              </w:rPr>
              <w:t>eus</w:t>
            </w:r>
            <w:r w:rsidR="002A41C6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70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71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7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73" w14:textId="11E72441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</w:t>
            </w:r>
            <w:r w:rsidR="00C259A0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74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guta percha calibrado para endo 1ª série (15 a 40)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75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76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7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78" w14:textId="586E309F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</w:t>
            </w:r>
            <w:r w:rsidR="00C259A0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79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guta percha calibrado para endo 2ª série (45 a 80)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7A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7B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8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7D" w14:textId="02042404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</w:t>
            </w:r>
            <w:r w:rsidR="00C259A0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7E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papel absorvente 1ª série (15 a 40)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7F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80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8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82" w14:textId="6929D03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</w:t>
            </w:r>
            <w:r w:rsidR="00C259A0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83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papel absorvente 2ª série (45 a 80)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84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85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8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87" w14:textId="63ADFF46" w:rsidR="00545BDD" w:rsidRPr="006A1DE0" w:rsidRDefault="00C259A0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88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papel absorvente para endodontia F1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89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8A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9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8C" w14:textId="64B20B59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</w:t>
            </w:r>
            <w:r w:rsidR="00C259A0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8D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papel absorvente para endodontia F2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8E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8F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9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91" w14:textId="1442A0F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</w:t>
            </w:r>
            <w:r w:rsidR="00E368B7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92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papel absorvente para endodontia F3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93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94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9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96" w14:textId="56B7F2A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</w:t>
            </w:r>
            <w:r w:rsidR="00E368B7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97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Cone de papel absorvente para endodontia tamanho 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98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99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E9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9B" w14:textId="29AA194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</w:t>
            </w:r>
            <w:r w:rsidR="00E368B7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9C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Contra angulo odontológico, corpo em alumínio anodizado, conexão com micro motor 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intra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ISO 3964, com refrigeração, velocidade máxima até 20.000 RPM, relação de transmissão 1:1 com micro motor, fixação de Brocas com trava de aço, esterilização em autoclave, utilização com Brocas 2,35 mm ISO 1797-1 e 1797-2, embalagem apropriada que garanta a integridade do produto, garantia mínima de 12 meses. Assistência técnica gratuita no período de garantia. Fabricação de acordo com NBR / ISO 7785-2 e registros vigentes, contendo externamente de acordo com NBR 9687. Símbolos gráficos gravados na peça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9D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9E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EA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A0" w14:textId="5F35D9EE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</w:t>
            </w:r>
            <w:r w:rsidR="00E368B7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A1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Cunha anatômica de madeira. Descartável. Caixa com 100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A2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A3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A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A5" w14:textId="4E65AF1E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</w:t>
            </w:r>
            <w:r w:rsidR="00E368B7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A6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Cureta LUCAS em cabo oitavado tamanho nº 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A7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A8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EA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AA" w14:textId="36053285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</w:t>
            </w:r>
            <w:r w:rsidR="00E368B7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AB" w14:textId="77777777" w:rsidR="00545BDD" w:rsidRPr="006A1DE0" w:rsidRDefault="00545BDD" w:rsidP="008D5085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Cureta PERIO </w:t>
            </w:r>
            <w:r w:rsidR="008D5085">
              <w:rPr>
                <w:rFonts w:cs="Arial"/>
                <w:color w:val="000000"/>
                <w:szCs w:val="18"/>
              </w:rPr>
              <w:t>F</w:t>
            </w:r>
            <w:r w:rsidRPr="006A1DE0">
              <w:rPr>
                <w:rFonts w:cs="Arial"/>
                <w:color w:val="000000"/>
                <w:szCs w:val="18"/>
              </w:rPr>
              <w:t>oice Ponta Morse n° 0-00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AC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AD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EB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AF" w14:textId="61CC38A6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</w:t>
            </w:r>
            <w:r w:rsidR="00E368B7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B0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Cureta PERIO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Gracey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nº 1-2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B1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B2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EB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B4" w14:textId="6C18044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</w:t>
            </w:r>
            <w:r w:rsidR="00E368B7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B5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Dentifrício, capacidade 50 g. Composição básica creme dental com flúor ativo de (1450 PPM). Aplicação higiene dental. Sabor menta. Com marca conhecida no mercado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B6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B7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2.000</w:t>
            </w:r>
          </w:p>
        </w:tc>
      </w:tr>
      <w:tr w:rsidR="00545BDD" w:rsidRPr="006A1DE0" w14:paraId="666DDEB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B9" w14:textId="574BCF2F" w:rsidR="00545BDD" w:rsidRPr="006A1DE0" w:rsidRDefault="00E368B7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BA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Dessensibilizante dentinário à base de Nitrato de Potássio 5% e Fluoreto de Sódio 2% em gel - seringa com 2,5 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BB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BC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EC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BE" w14:textId="5A4F2A05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</w:t>
            </w:r>
            <w:r w:rsidR="00E368B7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BF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Destilador de água. Potência 750 W. Produção 1000 ml / hora.  Capacidade máxima 4 litros. 110 Volts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C0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C1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</w:t>
            </w:r>
          </w:p>
        </w:tc>
      </w:tr>
      <w:tr w:rsidR="00545BDD" w:rsidRPr="006A1DE0" w14:paraId="666DDEC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C3" w14:textId="27C221FE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</w:t>
            </w:r>
            <w:r w:rsidR="00E368B7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C4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EDTA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C5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Vidro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C6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EC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C8" w14:textId="323DAA6B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</w:t>
            </w:r>
            <w:r w:rsidR="00E368B7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C9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Endo PTC ou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Endoquel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(Peróxido de Ureia)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CA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CB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ED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CD" w14:textId="0ADA05EB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</w:t>
            </w:r>
            <w:r w:rsidR="00E368B7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CE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Endogel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CF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D0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ED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D2" w14:textId="4C647130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</w:t>
            </w:r>
            <w:r w:rsidR="00E368B7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D3" w14:textId="2A9193E0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Enxaguante bucal à base de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Gluconato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de Clorexidina 0,12%. Embalagem com 2 litros com válvula Pump (</w:t>
            </w:r>
            <w:r w:rsidR="00301EF0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Periogard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D4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D5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ED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D7" w14:textId="5F6769A4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</w:t>
            </w:r>
            <w:r w:rsidR="00E368B7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D8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Escavador de dentina duplo oitavado nº 5 (colher de dentina)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D9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DA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EE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DC" w14:textId="1EEFF528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</w:t>
            </w:r>
            <w:r w:rsidR="00E368B7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DD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Escova de Robson para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contra-ângulo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DE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DF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500</w:t>
            </w:r>
          </w:p>
        </w:tc>
      </w:tr>
      <w:tr w:rsidR="00545BDD" w:rsidRPr="006A1DE0" w14:paraId="666DDEE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E1" w14:textId="75B9F7D1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</w:t>
            </w:r>
            <w:r w:rsidR="00E368B7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E2" w14:textId="030BE280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 com duas escovas dental adulto acima de 5700 cerdas ultra macias e finas em cores variadas (</w:t>
            </w:r>
            <w:r w:rsidR="00301EF0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Jadpro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Kesspro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E3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E4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500</w:t>
            </w:r>
          </w:p>
        </w:tc>
      </w:tr>
      <w:tr w:rsidR="00545BDD" w:rsidRPr="006A1DE0" w14:paraId="666DDEE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E6" w14:textId="100C0FE1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</w:t>
            </w:r>
            <w:r w:rsidR="00E368B7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E7" w14:textId="03131C6A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Kit 3 escovas dental infantil com cabeça pequena e anatômica, cerdas extra macias de nylon polidas e arredondadas,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multi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cor (</w:t>
            </w:r>
            <w:r w:rsidR="00301EF0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Kess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Basic Kids)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E8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E9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1.000</w:t>
            </w:r>
          </w:p>
        </w:tc>
      </w:tr>
      <w:tr w:rsidR="00545BDD" w:rsidRPr="006A1DE0" w14:paraId="666DDEE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EB" w14:textId="5EC9D1F9" w:rsidR="00545BDD" w:rsidRPr="006A1DE0" w:rsidRDefault="00E368B7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EC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Escova dental macro modelo. Cabo feito em polipropileno e cerdas em nylon. Comprimento: 35 cm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ED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EE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EF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F0" w14:textId="4B327A8E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</w:t>
            </w:r>
            <w:r w:rsidR="00E368B7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F1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Espaçador digital 1ª série (15 a 40)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F2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F3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EF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F5" w14:textId="5BCC71E4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</w:t>
            </w:r>
            <w:r w:rsidR="00E368B7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F6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Espaçador digital 2ª série (45 a 80)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F7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F8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545BDD" w:rsidRPr="006A1DE0" w14:paraId="666DDEF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FA" w14:textId="38771FDD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</w:t>
            </w:r>
            <w:r w:rsidR="00B07B6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EFB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Espátula de silicato nº 1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FC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FD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70</w:t>
            </w:r>
          </w:p>
        </w:tc>
      </w:tr>
      <w:tr w:rsidR="00545BDD" w:rsidRPr="006A1DE0" w14:paraId="666DDF0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EFF" w14:textId="3652688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</w:t>
            </w:r>
            <w:r w:rsidR="00B07B6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00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Espátula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Lecron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01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02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F0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04" w14:textId="10AA791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</w:t>
            </w:r>
            <w:r w:rsidR="00B07B6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05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Espátula cabo oitavado nº 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06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07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40</w:t>
            </w:r>
          </w:p>
        </w:tc>
      </w:tr>
      <w:tr w:rsidR="00545BDD" w:rsidRPr="006A1DE0" w14:paraId="666DDF0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09" w14:textId="2A49C5EB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</w:t>
            </w:r>
            <w:r w:rsidR="00B07B6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0A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Espátula plástica para ionômero de vidro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0B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0C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F1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0E" w14:textId="41235DA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</w:t>
            </w:r>
            <w:r w:rsidR="00B07B6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0F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Espelho bucal plano nº 5, confeccionado em aço inox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10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11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200</w:t>
            </w:r>
          </w:p>
        </w:tc>
      </w:tr>
      <w:tr w:rsidR="00545BDD" w:rsidRPr="006A1DE0" w14:paraId="666DDF1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13" w14:textId="56C46D08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</w:t>
            </w:r>
            <w:r w:rsidR="00B07B6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14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Eucaliptol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15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Vidro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16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545BDD" w:rsidRPr="006A1DE0" w14:paraId="666DDF1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18" w14:textId="7D93187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</w:t>
            </w:r>
            <w:r w:rsidR="00B07B6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19" w14:textId="6A75725A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Estante protetora para motor de polimento. Bandeja removível. Iluminação em LED. Bivolt. (</w:t>
            </w:r>
            <w:r w:rsidR="00C23BA3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Protécni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1A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1B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545BDD" w:rsidRPr="006A1DE0" w14:paraId="666DDF2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1D" w14:textId="60D44387" w:rsidR="00545BDD" w:rsidRPr="006A1DE0" w:rsidRDefault="00B07B6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1E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Extirpa nervo 1ª série (15 a 40)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1F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20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F2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22" w14:textId="1CEAD97E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  <w:r w:rsidR="00B07B6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23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Fill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canal (cimento obturador de canais) pó e líquido (Kit da </w:t>
            </w:r>
            <w:r w:rsidRPr="006A1DE0">
              <w:rPr>
                <w:rFonts w:cs="Arial"/>
                <w:color w:val="000000"/>
                <w:szCs w:val="18"/>
              </w:rPr>
              <w:lastRenderedPageBreak/>
              <w:t>mesma marca)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24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lastRenderedPageBreak/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25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F2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27" w14:textId="2779FA8E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  <w:r w:rsidR="00B07B6D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28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Filme radiográfico adulto periapical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e-speed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Caixa com 150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29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2A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</w:p>
        </w:tc>
      </w:tr>
      <w:tr w:rsidR="00545BDD" w:rsidRPr="006A1DE0" w14:paraId="666DDF3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2C" w14:textId="18AC7AB0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  <w:r w:rsidR="00B07B6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2D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Filme radiográfico infantil periapical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e-speed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Caixa com 150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2E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2F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545BDD" w:rsidRPr="006A1DE0" w14:paraId="666DDF3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31" w14:textId="02591144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  <w:r w:rsidR="00B07B6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32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Filme PVC com cabo giratório. Translúcido. Medidas: 12 cm x 60 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33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34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3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36" w14:textId="49260ED5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  <w:r w:rsidR="003A0EF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37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Fio de sutura, nylon, 3-0, preto trançado 45 cm, com agulha, </w:t>
            </w:r>
            <w:proofErr w:type="gramStart"/>
            <w:r w:rsidRPr="006A1DE0">
              <w:rPr>
                <w:rFonts w:cs="Arial"/>
                <w:color w:val="000000"/>
                <w:szCs w:val="18"/>
              </w:rPr>
              <w:t>3/8 círculo</w:t>
            </w:r>
            <w:proofErr w:type="gramEnd"/>
            <w:r w:rsidRPr="006A1DE0">
              <w:rPr>
                <w:rFonts w:cs="Arial"/>
                <w:color w:val="000000"/>
                <w:szCs w:val="18"/>
              </w:rPr>
              <w:t xml:space="preserve"> cortante, 3 cm, estéril. Caixa com 24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38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39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545BDD" w:rsidRPr="006A1DE0" w14:paraId="666DDF3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3B" w14:textId="1818AD2A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  <w:r w:rsidR="003A0EF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3C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Fio dental. Rolo de 100 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3D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3E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3000</w:t>
            </w:r>
          </w:p>
        </w:tc>
      </w:tr>
      <w:tr w:rsidR="00545BDD" w:rsidRPr="006A1DE0" w14:paraId="666DDF4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40" w14:textId="7D3486EB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  <w:r w:rsidR="003A0EF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41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Fita matriz de aço, 5 mm. Rolo com 0,5 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42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Rolo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43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4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45" w14:textId="2FA090BE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  <w:r w:rsidR="003A0EF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46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Fita matriz de aço, 7 mm. Rolo com 0,5 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47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Rolo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48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4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4A" w14:textId="7B5BE2D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  <w:r w:rsidR="003A0EF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4B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Fita adesiva para autoclave. Indicador de esterilização. Embalagem com 1 unidade. 19 mm x 30 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4C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4D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F5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4F" w14:textId="44546775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3A0EFD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50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Fixador radiográfico odontológico. Frasco com 475 ml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51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Frasco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52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60</w:t>
            </w:r>
          </w:p>
        </w:tc>
      </w:tr>
      <w:tr w:rsidR="00545BDD" w:rsidRPr="006A1DE0" w14:paraId="666DDF5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54" w14:textId="4866CA7A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11</w:t>
            </w:r>
            <w:r w:rsidR="003A0EF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55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Flúor gel para uso tópico. 2% de Fluoreto de Sódio neutro;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tixotrópico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Frasco 200 ml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56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Frasco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57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F5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59" w14:textId="03C1078A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11</w:t>
            </w:r>
            <w:r w:rsidR="003A0EFD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5A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5B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5C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6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5E" w14:textId="18AEAAF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11</w:t>
            </w:r>
            <w:r w:rsidR="003A0EF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5F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150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60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61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6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63" w14:textId="25D1DFE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11</w:t>
            </w:r>
            <w:r w:rsidR="003A0EF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64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151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65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66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6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68" w14:textId="23EC1CBD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11</w:t>
            </w:r>
            <w:r w:rsidR="003A0EF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69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6A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6B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7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6D" w14:textId="7A4FAA59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11</w:t>
            </w:r>
            <w:r w:rsidR="003A0EF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6E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6F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70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7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72" w14:textId="099C6781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11</w:t>
            </w:r>
            <w:r w:rsidR="003A0EF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73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18l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74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75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7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77" w14:textId="163FE5B3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11</w:t>
            </w:r>
            <w:r w:rsidR="003A0EF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78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18r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79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7A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8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7C" w14:textId="5708B11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11</w:t>
            </w:r>
            <w:r w:rsidR="003A0EF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7D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Fórceps 23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7E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7F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8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81" w14:textId="2E70C48D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3A0EFD"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82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83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84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8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86" w14:textId="5230F731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  <w:r w:rsidR="003A0EF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87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88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89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8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8B" w14:textId="680CC711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  <w:r w:rsidR="003A0EFD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8C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infantil 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8D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8E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F9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90" w14:textId="5776E1AD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  <w:r w:rsidR="003A0EF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91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Fórceps infantil 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92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93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545BDD" w:rsidRPr="006A1DE0" w14:paraId="666DDF9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95" w14:textId="0D78B60C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  <w:r w:rsidR="003A0EF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96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Formocresol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. Composição: Formaldeído,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Orto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-cresol, glicerina e álcool etílico 96º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97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98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9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9A" w14:textId="1006B269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  <w:r w:rsidR="003A0EF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9B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Fotopolimerizador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à bateria podendo ser utilizado com ou sem fio. Luz azul gerada por LED de alta potência (1700 mW / cm²). Tempos de aplicação disponíveis: 5, 10 e 20 segundos com bip sonoro indicativo a cada 5 segundos e no final da operação. Bivolt automático. (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Emitter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a Fit - Schuster ou similar)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9C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9D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</w:p>
        </w:tc>
      </w:tr>
      <w:tr w:rsidR="00545BDD" w:rsidRPr="006A1DE0" w14:paraId="666DDFA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9F" w14:textId="001D8BC4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  <w:r w:rsidR="003A0EF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A0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Gesso comum branco tipo II. Pacote com 1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A1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A2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545BDD" w:rsidRPr="006A1DE0" w14:paraId="666DDFA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A4" w14:textId="561FF889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  <w:r w:rsidR="003A0EF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A5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Gesso pedra tipo III, amarelo. Pacote com 1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A6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A7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545BDD" w:rsidRPr="006A1DE0" w14:paraId="666DDFA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A9" w14:textId="2DA1F6E6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  <w:r w:rsidR="003A0EF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AA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Grampos para isolamento absoluto 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AB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AC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545BDD" w:rsidRPr="006A1DE0" w14:paraId="666DDFB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AE" w14:textId="71E109F2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  <w:r w:rsidR="003A0EF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AF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Grampos para isolamento absoluto 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B0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B1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545BDD" w:rsidRPr="006A1DE0" w14:paraId="666DDFB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B3" w14:textId="6090B145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3A0EFD"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B4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Grampos para isolamento absoluto 202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B5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B6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545BDD" w:rsidRPr="006A1DE0" w14:paraId="666DDFB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B8" w14:textId="75A08363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13</w:t>
            </w:r>
            <w:r w:rsidR="00B660F3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B9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Grampos para isolamento absoluto 203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BA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BB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545BDD" w:rsidRPr="006A1DE0" w14:paraId="666DDFC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BD" w14:textId="30192C21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13</w:t>
            </w:r>
            <w:r w:rsidR="00B660F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BE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Grampos para isolamento absoluto 204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BF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C0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545BDD" w:rsidRPr="006A1DE0" w14:paraId="666DDFC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C2" w14:textId="3F7E1EC9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13</w:t>
            </w:r>
            <w:r w:rsidR="00B660F3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C3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Grampos para isolamento absoluto 207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C4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C5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545BDD" w:rsidRPr="006A1DE0" w14:paraId="666DDFC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C7" w14:textId="33AE451F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13</w:t>
            </w:r>
            <w:r w:rsidR="00B660F3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C8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Grampos para isolamento absoluto 208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C9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CA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545BDD" w:rsidRPr="006A1DE0" w14:paraId="666DDFD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CC" w14:textId="3CF1D652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13</w:t>
            </w:r>
            <w:r w:rsidR="00B660F3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CD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Grampos para isolamento absoluto 26N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CE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CF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545BDD" w:rsidRPr="006A1DE0" w14:paraId="666DDFD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D1" w14:textId="3E7A0219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13</w:t>
            </w:r>
            <w:r w:rsidR="00B660F3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D2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Grampos para isolamento absoluto 2A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D3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D4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545BDD" w:rsidRPr="006A1DE0" w14:paraId="666DDFD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D6" w14:textId="06D9103A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13</w:t>
            </w:r>
            <w:r w:rsidR="00B660F3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D7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Hemostático tópico líquido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D8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Vidro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D9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545BDD" w:rsidRPr="006A1DE0" w14:paraId="666DDFD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DB" w14:textId="3210789B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13</w:t>
            </w:r>
            <w:r w:rsidR="00B660F3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DC" w14:textId="77777777" w:rsidR="00545BDD" w:rsidRPr="006A1DE0" w:rsidRDefault="00545BDD" w:rsidP="006A1DE0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Hidróxido de Cálcio PA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DD" w14:textId="77777777" w:rsidR="00545BDD" w:rsidRPr="006A1DE0" w:rsidRDefault="00545BDD" w:rsidP="006A1DE0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Vidro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DE" w14:textId="77777777" w:rsidR="00545BDD" w:rsidRPr="006A1DE0" w:rsidRDefault="00545BDD" w:rsidP="006A1DE0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DFE4" w14:textId="77777777" w:rsidTr="001B3573">
        <w:trPr>
          <w:trHeight w:val="415"/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E0" w14:textId="525597D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13</w:t>
            </w:r>
            <w:r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DDFE1" w14:textId="244013DF" w:rsidR="001B3573" w:rsidRPr="006A1DE0" w:rsidRDefault="00332C69" w:rsidP="00332C69">
            <w:pPr>
              <w:rPr>
                <w:rFonts w:cs="Arial"/>
                <w:color w:val="000000"/>
                <w:szCs w:val="18"/>
              </w:rPr>
            </w:pPr>
            <w:r w:rsidRPr="00E65687">
              <w:rPr>
                <w:rFonts w:cs="Arial"/>
                <w:color w:val="000000"/>
                <w:szCs w:val="18"/>
              </w:rPr>
              <w:t xml:space="preserve">Hidróxido de cálcio pasta a 35% numa solução aquosa com </w:t>
            </w:r>
            <w:proofErr w:type="spellStart"/>
            <w:r w:rsidRPr="00E65687">
              <w:rPr>
                <w:rFonts w:cs="Arial"/>
                <w:color w:val="000000"/>
                <w:szCs w:val="18"/>
              </w:rPr>
              <w:t>ph</w:t>
            </w:r>
            <w:proofErr w:type="spellEnd"/>
            <w:r w:rsidRPr="00E65687">
              <w:rPr>
                <w:rFonts w:cs="Arial"/>
                <w:color w:val="000000"/>
                <w:szCs w:val="18"/>
              </w:rPr>
              <w:t xml:space="preserve"> de 12,5. Embalagem com 1 seringa de 1,2ml (1,76g) + 1 ponta </w:t>
            </w:r>
            <w:proofErr w:type="spellStart"/>
            <w:r w:rsidRPr="00E65687">
              <w:rPr>
                <w:rFonts w:cs="Arial"/>
                <w:color w:val="000000"/>
                <w:szCs w:val="18"/>
              </w:rPr>
              <w:t>navitip</w:t>
            </w:r>
            <w:proofErr w:type="spellEnd"/>
            <w:r w:rsidRPr="00E65687">
              <w:rPr>
                <w:rFonts w:cs="Arial"/>
                <w:color w:val="000000"/>
                <w:szCs w:val="18"/>
              </w:rPr>
              <w:t xml:space="preserve"> 29ga de 25mm + 1 ponta </w:t>
            </w:r>
            <w:proofErr w:type="spellStart"/>
            <w:r w:rsidRPr="00E65687">
              <w:rPr>
                <w:rFonts w:cs="Arial"/>
                <w:color w:val="000000"/>
                <w:szCs w:val="18"/>
              </w:rPr>
              <w:t>navitip</w:t>
            </w:r>
            <w:proofErr w:type="spellEnd"/>
            <w:r w:rsidRPr="00E65687">
              <w:rPr>
                <w:rFonts w:cs="Arial"/>
                <w:color w:val="000000"/>
                <w:szCs w:val="18"/>
              </w:rPr>
              <w:t xml:space="preserve"> 29ga de 27mm. (marca de referência </w:t>
            </w:r>
            <w:proofErr w:type="spellStart"/>
            <w:r w:rsidRPr="00E65687">
              <w:rPr>
                <w:rFonts w:cs="Arial"/>
                <w:color w:val="000000"/>
                <w:szCs w:val="18"/>
              </w:rPr>
              <w:t>ultracal</w:t>
            </w:r>
            <w:proofErr w:type="spellEnd"/>
            <w:r w:rsidRPr="00E65687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E65687">
              <w:rPr>
                <w:rFonts w:cs="Arial"/>
                <w:color w:val="000000"/>
                <w:szCs w:val="18"/>
              </w:rPr>
              <w:t>xs</w:t>
            </w:r>
            <w:proofErr w:type="spellEnd"/>
            <w:r w:rsidRPr="00E65687">
              <w:rPr>
                <w:rFonts w:cs="Arial"/>
                <w:color w:val="000000"/>
                <w:szCs w:val="18"/>
              </w:rPr>
              <w:t xml:space="preserve"> – </w:t>
            </w:r>
            <w:proofErr w:type="spellStart"/>
            <w:r w:rsidRPr="00E65687">
              <w:rPr>
                <w:rFonts w:cs="Arial"/>
                <w:color w:val="000000"/>
                <w:szCs w:val="18"/>
              </w:rPr>
              <w:t>ultradent</w:t>
            </w:r>
            <w:proofErr w:type="spellEnd"/>
            <w:r w:rsidRPr="00E65687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DDFE2" w14:textId="4B9229D6" w:rsidR="001B3573" w:rsidRPr="006A1DE0" w:rsidRDefault="00332C69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DDFE3" w14:textId="78978A3B" w:rsidR="001B3573" w:rsidRPr="006A1DE0" w:rsidRDefault="00332C69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</w:t>
            </w:r>
            <w:r w:rsidR="001B3573" w:rsidRPr="006A1DE0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1B3573" w:rsidRPr="006A1DE0" w14:paraId="288EC0C2" w14:textId="77777777" w:rsidTr="00904611">
        <w:trPr>
          <w:trHeight w:val="207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A0D15" w14:textId="43B0E86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  <w:r w:rsidR="00482091"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5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58E03" w14:textId="77777777" w:rsidR="00332C69" w:rsidRDefault="00332C69" w:rsidP="00332C69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Hipoclorito de sódio 2,5%. Litro</w:t>
            </w:r>
          </w:p>
          <w:p w14:paraId="4684DC49" w14:textId="5B058DF8" w:rsidR="001B3573" w:rsidRPr="006A1DE0" w:rsidRDefault="001B3573" w:rsidP="00332C69">
            <w:pPr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3A785" w14:textId="3EC91450" w:rsidR="00332C69" w:rsidRPr="006A1DE0" w:rsidRDefault="00332C69" w:rsidP="00332C69">
            <w:pPr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Litro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E92B4" w14:textId="7933B403" w:rsidR="00332C69" w:rsidRPr="006A1DE0" w:rsidRDefault="00D2073E" w:rsidP="00332C69">
            <w:pPr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       </w:t>
            </w:r>
            <w:r w:rsidR="00332C69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1B3573" w:rsidRPr="006A1DE0" w14:paraId="666DDFE9" w14:textId="77777777" w:rsidTr="00904611">
        <w:trPr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E5" w14:textId="5B78BFB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482091">
              <w:rPr>
                <w:rFonts w:cs="Arial"/>
                <w:color w:val="000000"/>
                <w:szCs w:val="18"/>
              </w:rPr>
              <w:t>41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E6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Ionômero de vidro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Seringa com 2,5 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E7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E8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DFE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EA" w14:textId="69ECCC19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14</w:t>
            </w:r>
            <w:r w:rsidR="00482091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EB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Ionômero de vidro para restauração e forramentos adesão em esmalte e dentina, biocompatível, liberador de flúor, presa rápida e alta resistência, cor A2. Embalagem com 10 g de pó + 8 g de líquido + 1 dosador de pó + 1 bloco de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espatulação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EC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Vidro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ED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120</w:t>
            </w:r>
          </w:p>
        </w:tc>
      </w:tr>
      <w:tr w:rsidR="001B3573" w:rsidRPr="006A1DE0" w14:paraId="666DDFF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EF" w14:textId="1C1567F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14</w:t>
            </w:r>
            <w:r w:rsidR="00482091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F0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Isolante para resina acrílica e gesso. Frasco com 100 ml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F1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F2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DFF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F4" w14:textId="040C685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14</w:t>
            </w:r>
            <w:r w:rsidR="00482091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F5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Jogo de moldeiras perfuradas, inox. Para adultos dentados. </w:t>
            </w:r>
            <w:r w:rsidRPr="006A1DE0">
              <w:rPr>
                <w:rFonts w:cs="Arial"/>
                <w:color w:val="000000"/>
                <w:szCs w:val="18"/>
              </w:rPr>
              <w:lastRenderedPageBreak/>
              <w:t>Embalagem com 8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F6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lastRenderedPageBreak/>
              <w:t>Jogo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F7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1B3573" w:rsidRPr="006A1DE0" w14:paraId="666DDFF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F9" w14:textId="3886940E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14</w:t>
            </w:r>
            <w:r w:rsidR="00482091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FA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Jogo de moldeiras perfuradas, inox. Para adultos desdentados. Embalagem com 8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FB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Jogo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FC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1B3573" w:rsidRPr="006A1DE0" w14:paraId="666DE00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DFFE" w14:textId="4E228EAB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14</w:t>
            </w:r>
            <w:r w:rsidR="00482091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DFFF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Jogo de moldeira parcial perfurada adulto. Inox. Embalagem com 4 unidades. 1 lateral direita, 1 lateral esquerda + 2 giratórias. Para pacientes dentados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00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Jogo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01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1B3573" w:rsidRPr="006A1DE0" w14:paraId="666DE00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03" w14:textId="7E01CC0D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14</w:t>
            </w:r>
            <w:r w:rsidR="00482091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04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Kit de alavancas adulto, cabo oco 50-12, (alavanca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Seldin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direita 1 R, alavanca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Seldin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esquerda 1 L e alavanca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Seldin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reta 2)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05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06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0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08" w14:textId="1CFCFDF4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14</w:t>
            </w:r>
            <w:r w:rsidR="00482091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09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Kit de alavancas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apexo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Ponta serrilhada, liga de aço inoxidável de alta qualidade,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autoclavável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Kit com 3 (nº 301, 302 e 303)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0A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Jogo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0B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1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0D" w14:textId="19AE3BBC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14</w:t>
            </w:r>
            <w:r w:rsidR="00482091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0E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Kit de alavancas infantil cabo oco 50-12, (alavanca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Seldin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direita 1 R infantil, alavanca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Seldin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esquerda 1 L infantil e alavanca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Seldin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reta 2 infantil)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0F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10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01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12" w14:textId="3864B8C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482091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13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Kit para acabamento e polimento de resina composto de 12 Pontas abrasivas de silicone, sortidas e 1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broqueiro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14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15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01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17" w14:textId="5224733B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334923"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18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Lâmina para bisturi estéril nº 15. Caixa com 100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19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1A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02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1C" w14:textId="5F1FE2F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15</w:t>
            </w:r>
            <w:r w:rsidR="0033492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1D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Lamparina 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Hanal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1E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1F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1B3573" w:rsidRPr="006A1DE0" w14:paraId="666DE02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21" w14:textId="385B4B7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15</w:t>
            </w:r>
            <w:r w:rsidR="00334923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22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L</w:t>
            </w:r>
            <w:r w:rsidRPr="006A1DE0">
              <w:rPr>
                <w:rFonts w:cs="Arial"/>
                <w:color w:val="000000"/>
                <w:szCs w:val="18"/>
              </w:rPr>
              <w:t>ençol de borracha para isolamento absoluto - tamanho 13,5 x 13,5 cm - caixa com 26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23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24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02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26" w14:textId="10FC12D2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15</w:t>
            </w:r>
            <w:r w:rsidR="00334923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27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Lima endodôntica 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Hedstroem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1ª série (15 a 40) (21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28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29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2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2B" w14:textId="645642AF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15</w:t>
            </w:r>
            <w:r w:rsidR="00334923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2C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Lima endodôntica 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Hedstroem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1ª série (15 a 40) (25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2D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2E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3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30" w14:textId="7F0F2E11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15</w:t>
            </w:r>
            <w:r w:rsidR="00334923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31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Lima endodôntica 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Hedstroem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2ª série (45 a 80) (21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32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33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3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35" w14:textId="05EC31B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15</w:t>
            </w:r>
            <w:r w:rsidR="00334923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36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Lima endodôntica 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Hedstroem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2ª série (45 a 80) (25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37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38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3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3A" w14:textId="6C192C5E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15</w:t>
            </w:r>
            <w:r w:rsidR="00334923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3B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Lima endodôntica tipo Kerr Flexo File1ª série (15 a 40) (21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3C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3D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4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3F" w14:textId="4294771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15</w:t>
            </w:r>
            <w:r w:rsidR="00334923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40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Lima endodôntica tipo Kerr Flexo File1ª série (15 a 40) (25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41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42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4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44" w14:textId="6CE1990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334923"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45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Lima endodôntica tipo Kerr Flexo File1ª série (15 a 40) (31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46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47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04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49" w14:textId="35CB233B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334923"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4A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Lima endodôntica tipo Kerr Flexo File2ª série (45 a 80) (21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4B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4C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5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4E" w14:textId="785E279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16</w:t>
            </w:r>
            <w:r w:rsidR="0033492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4F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Lima endodôntica tipo Kerr Flexo File2ª série (45 a 80) (25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50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51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5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53" w14:textId="65ED7914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16</w:t>
            </w:r>
            <w:r w:rsidR="00334923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54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Lima endodôntica tipo Kerr Flexo File2ª série (45 a 80) (31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55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56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05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58" w14:textId="6D3BB7AC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16</w:t>
            </w:r>
            <w:r w:rsidR="00334923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59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Lima endodôntica tipo Kerr Flexo File nº 8 (25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5A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5B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6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5D" w14:textId="1C00B5BA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16</w:t>
            </w:r>
            <w:r w:rsidR="00334923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5E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Lima endodôntica tipo Kerr Flexo File nº 10 (25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5F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60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6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62" w14:textId="0B34C8E4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16</w:t>
            </w:r>
            <w:r w:rsidR="00334923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63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Lima endodôntica tipo Kerr Flexo File nº 15 (25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64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65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1B3573" w:rsidRPr="006A1DE0" w14:paraId="666DE06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67" w14:textId="6A57A51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16</w:t>
            </w:r>
            <w:r w:rsidR="00334923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68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Lima endodôntica tipo Kerr Flexo File nº 15 (31 mm)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69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6A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1B3573" w:rsidRPr="006A1DE0" w14:paraId="666DE07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6C" w14:textId="2706D114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16</w:t>
            </w:r>
            <w:r w:rsidR="00334923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6D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Lima rotatória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Protaper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universal 25 mm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6E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6F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1B3573" w:rsidRPr="006A1DE0" w14:paraId="666DE07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71" w14:textId="6200F5E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16</w:t>
            </w:r>
            <w:r w:rsidR="00334923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72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Líquido para esterilização química à base de formaldeído (solução pronta para uso), 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Germekill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ou Germe Rio. Galão com 5 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73" w14:textId="061082D4" w:rsidR="001B3573" w:rsidRPr="006A1DE0" w:rsidRDefault="00712DAA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74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15</w:t>
            </w:r>
          </w:p>
        </w:tc>
      </w:tr>
      <w:tr w:rsidR="001B3573" w:rsidRPr="006A1DE0" w14:paraId="666DE07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76" w14:textId="254676C4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334923">
              <w:rPr>
                <w:rFonts w:cs="Arial"/>
                <w:color w:val="000000"/>
                <w:szCs w:val="18"/>
              </w:rPr>
              <w:t>70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77" w14:textId="24E8767E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Localizador apical com tela LCD: 4,5. Bateria: 3,7 V / 750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mA.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Embalagem com 1 cabo de medição + 4 suportes de Lima + 4 clipes labiais + 1 testador de funções + 1 bateria recarregável + 2 posicionador do Stop de silicone. (</w:t>
            </w:r>
            <w:r w:rsidR="00301EF0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Finepex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Link </w:t>
            </w:r>
            <w:r w:rsidR="00046092">
              <w:rPr>
                <w:rFonts w:cs="Arial"/>
                <w:color w:val="000000"/>
                <w:szCs w:val="18"/>
              </w:rPr>
              <w:t xml:space="preserve">- </w:t>
            </w:r>
            <w:r w:rsidR="00046092" w:rsidRPr="00C810F2">
              <w:rPr>
                <w:rFonts w:cs="Arial"/>
                <w:sz w:val="16"/>
                <w:szCs w:val="16"/>
              </w:rPr>
              <w:t>SCHUSTER</w:t>
            </w:r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78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79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1B3573" w:rsidRPr="006A1DE0" w14:paraId="666DE07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7B" w14:textId="205DF34C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334923">
              <w:rPr>
                <w:rFonts w:cs="Arial"/>
                <w:color w:val="000000"/>
                <w:szCs w:val="18"/>
              </w:rPr>
              <w:t>71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7C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Luva de procedimento descartável, tamanho </w:t>
            </w:r>
            <w:proofErr w:type="spellStart"/>
            <w:proofErr w:type="gramStart"/>
            <w:r w:rsidRPr="006A1DE0">
              <w:rPr>
                <w:rFonts w:cs="Arial"/>
                <w:color w:val="000000"/>
                <w:szCs w:val="18"/>
              </w:rPr>
              <w:t>G,confeccionada</w:t>
            </w:r>
            <w:proofErr w:type="spellEnd"/>
            <w:proofErr w:type="gramEnd"/>
            <w:r w:rsidRPr="006A1DE0">
              <w:rPr>
                <w:rFonts w:cs="Arial"/>
                <w:color w:val="000000"/>
                <w:szCs w:val="18"/>
              </w:rPr>
              <w:t xml:space="preserve"> em látex natural, textura uniforme, espessura média de 0,16 mm e comprimento mínimo de 25 cm, integro e uniforme, formato anatômico, ambidestra, lubrificada com </w:t>
            </w:r>
            <w:r>
              <w:rPr>
                <w:rFonts w:cs="Arial"/>
                <w:color w:val="000000"/>
                <w:szCs w:val="18"/>
              </w:rPr>
              <w:t>produto</w:t>
            </w:r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bioabsorvível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Caixa com 100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7D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7E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08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80" w14:textId="1A8D5659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17</w:t>
            </w:r>
            <w:r w:rsidR="0033492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81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Luva de procedimento descartável, tamanho M, confeccionada em látex natural, textura uniforme, espessura média de 0,16 mm e comprimento mínimo de 25 cm, integro e uniforme, formato anatômico, ambidestra, lubrificada com </w:t>
            </w:r>
            <w:r>
              <w:rPr>
                <w:rFonts w:cs="Arial"/>
                <w:color w:val="000000"/>
                <w:szCs w:val="18"/>
              </w:rPr>
              <w:t>produto</w:t>
            </w:r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bioabsorvível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Caixa com 100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82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83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300</w:t>
            </w:r>
          </w:p>
        </w:tc>
      </w:tr>
      <w:tr w:rsidR="001B3573" w:rsidRPr="006A1DE0" w14:paraId="666DE08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85" w14:textId="2BFD86EB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17</w:t>
            </w:r>
            <w:r w:rsidR="00334923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86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Luva de procedimento descartável, tamanho PP, confeccionada em látex natural, textura uniforme, espessura média de 0,16 mm e comprimento mínimo de 25 cm, integro e uniforme, formato anatômico, ambidestra, lubrificada com </w:t>
            </w:r>
            <w:r>
              <w:rPr>
                <w:rFonts w:cs="Arial"/>
                <w:color w:val="000000"/>
                <w:szCs w:val="18"/>
              </w:rPr>
              <w:t>produto</w:t>
            </w:r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bioabsorvível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Caixa com 100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87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88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750</w:t>
            </w:r>
          </w:p>
        </w:tc>
      </w:tr>
      <w:tr w:rsidR="001B3573" w:rsidRPr="006A1DE0" w14:paraId="666DE08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8A" w14:textId="495322BC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17</w:t>
            </w:r>
            <w:r w:rsidR="00334923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8B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Luva de procedimento descartável, tamanho P, confeccionada em látex natural, textura uniforme, espessura média de 0,16 mm e comprimento mínimo de 25 cm, integro e uniforme, formato anatômico, ambidestra, lubrificada com </w:t>
            </w:r>
            <w:r>
              <w:rPr>
                <w:rFonts w:cs="Arial"/>
                <w:color w:val="000000"/>
                <w:szCs w:val="18"/>
              </w:rPr>
              <w:t>produto</w:t>
            </w:r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lastRenderedPageBreak/>
              <w:t>bioabsorvível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Caixa com 100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8C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lastRenderedPageBreak/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8D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900</w:t>
            </w:r>
          </w:p>
        </w:tc>
      </w:tr>
      <w:tr w:rsidR="001B3573" w:rsidRPr="006A1DE0" w14:paraId="666DE09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8F" w14:textId="6176424A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17</w:t>
            </w:r>
            <w:r w:rsidR="00334923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90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Macro modelo arcada dentária com língua. Macro modelo de arcada dentária superior e inferior. Dentes fixos. Confeccionada em resina emborrachada, com articulador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91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92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09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94" w14:textId="14A99A6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17</w:t>
            </w:r>
            <w:r w:rsidR="00334923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95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Máscara cirúrgica descartável tripla camada com elástico caixa com 50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96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97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300</w:t>
            </w:r>
          </w:p>
        </w:tc>
      </w:tr>
      <w:tr w:rsidR="001B3573" w:rsidRPr="006A1DE0" w14:paraId="666DE09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99" w14:textId="63EB263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17</w:t>
            </w:r>
            <w:r w:rsidR="00334923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9A" w14:textId="2EF0932F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Martelete pneumático com arco para serra (</w:t>
            </w:r>
            <w:r w:rsidR="00046092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Protécni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9B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9C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1B3573" w:rsidRPr="006A1DE0" w14:paraId="666DE0A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9E" w14:textId="73577DE4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17</w:t>
            </w:r>
            <w:r w:rsidR="00334923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9F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Microbush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aplicador descartável. Embalagem tubo com 100 unidades. Fino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A0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Tubo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A1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250</w:t>
            </w:r>
          </w:p>
        </w:tc>
      </w:tr>
      <w:tr w:rsidR="001B3573" w:rsidRPr="006A1DE0" w14:paraId="666DE0A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A3" w14:textId="66811D9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17</w:t>
            </w:r>
            <w:r w:rsidR="00334923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A4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Microbush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aplicador descartável. Embalagem tubo com 100 unidades. Regular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A5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Tubo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A6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250</w:t>
            </w:r>
          </w:p>
        </w:tc>
      </w:tr>
      <w:tr w:rsidR="001B3573" w:rsidRPr="006A1DE0" w14:paraId="666DE0A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A8" w14:textId="4A6C7EAA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334923"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A9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Micromotor odontológico, pneumático, Confeccionado em </w:t>
            </w:r>
            <w:r>
              <w:rPr>
                <w:rFonts w:cs="Arial"/>
                <w:color w:val="000000"/>
                <w:szCs w:val="18"/>
              </w:rPr>
              <w:t>produto</w:t>
            </w:r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autoclavável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com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potencia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de 3.000 a 18.000 RPM. Rotação nos dois sentidos com controle de inversão, sistema de encaixe 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intra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, ISO 3964. Conexão com peças de mão. Giro livre 360 graus para as peças de mão acopladas, passiveis de esterilização em autoclave, com garantia mínima de 12 meses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AA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AB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0B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AD" w14:textId="2A2CD8AD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334923">
              <w:rPr>
                <w:rFonts w:cs="Arial"/>
                <w:color w:val="000000"/>
                <w:szCs w:val="18"/>
              </w:rPr>
              <w:t>81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AE" w14:textId="1CE9B1CD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Micromotor de bancada. Com sistema de conexão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intra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(norma ISO 3964) para adaptação a peças retas de outros fabricantes que sigam o mesmo padrão. Opção de utilização do pedal no acionamento do motor ou acionamento contínuo através da chave Liga / Desliga. Controlador de velocidade e botão para inverter a rotatividade. Rolamentos blindados de alta tecnologia. Acompanha peça reta (não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autoclavável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). Rotações: 0 a 30.000 RPM. Baixo nível de ruído. (</w:t>
            </w:r>
            <w:r w:rsidR="00896D1D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Beltec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AF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B0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1B3573" w:rsidRPr="006A1DE0" w14:paraId="666DE0B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B2" w14:textId="18BC49B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18</w:t>
            </w:r>
            <w:r w:rsidR="00334923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E78A8" w14:textId="77777777" w:rsidR="004D7805" w:rsidRPr="0091603F" w:rsidRDefault="004D7805" w:rsidP="004D7805">
            <w:pPr>
              <w:rPr>
                <w:rFonts w:cs="Arial"/>
                <w:color w:val="000000"/>
                <w:szCs w:val="18"/>
              </w:rPr>
            </w:pPr>
            <w:r w:rsidRPr="0091603F">
              <w:rPr>
                <w:rFonts w:cs="Arial"/>
                <w:color w:val="000000"/>
                <w:szCs w:val="18"/>
              </w:rPr>
              <w:t xml:space="preserve">Motor endodôntico acompanhado 1 fonte de energia + 1 cabo de conexão usb + </w:t>
            </w:r>
            <w:proofErr w:type="gramStart"/>
            <w:r w:rsidRPr="0091603F">
              <w:rPr>
                <w:rFonts w:cs="Arial"/>
                <w:color w:val="000000"/>
                <w:szCs w:val="18"/>
              </w:rPr>
              <w:t>2 adaptador</w:t>
            </w:r>
            <w:proofErr w:type="gramEnd"/>
            <w:r w:rsidRPr="0091603F">
              <w:rPr>
                <w:rFonts w:cs="Arial"/>
                <w:color w:val="000000"/>
                <w:szCs w:val="18"/>
              </w:rPr>
              <w:t xml:space="preserve"> led + 2 luvas de silicone autoclaváveis + 1 adaptador de lubrificação.</w:t>
            </w:r>
          </w:p>
          <w:p w14:paraId="4F495C15" w14:textId="5F479581" w:rsidR="004D7805" w:rsidRDefault="004D7805" w:rsidP="004D7805">
            <w:pPr>
              <w:rPr>
                <w:rFonts w:cs="Arial"/>
                <w:color w:val="000000"/>
                <w:szCs w:val="18"/>
              </w:rPr>
            </w:pPr>
            <w:r w:rsidRPr="0091603F">
              <w:rPr>
                <w:rFonts w:cs="Arial"/>
                <w:color w:val="000000"/>
                <w:szCs w:val="18"/>
              </w:rPr>
              <w:t xml:space="preserve"> com tecnologia wireless com contra ângulo iluminação led, sistema </w:t>
            </w:r>
            <w:proofErr w:type="spellStart"/>
            <w:r w:rsidRPr="0091603F">
              <w:rPr>
                <w:rFonts w:cs="Arial"/>
                <w:color w:val="000000"/>
                <w:szCs w:val="18"/>
              </w:rPr>
              <w:t>push</w:t>
            </w:r>
            <w:proofErr w:type="spellEnd"/>
            <w:r w:rsidRPr="0091603F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91603F">
              <w:rPr>
                <w:rFonts w:cs="Arial"/>
                <w:color w:val="000000"/>
                <w:szCs w:val="18"/>
              </w:rPr>
              <w:t>button</w:t>
            </w:r>
            <w:proofErr w:type="spellEnd"/>
            <w:r w:rsidRPr="0091603F">
              <w:rPr>
                <w:rFonts w:cs="Arial"/>
                <w:color w:val="000000"/>
                <w:szCs w:val="18"/>
              </w:rPr>
              <w:t xml:space="preserve">, transmissão: 1:1, </w:t>
            </w:r>
            <w:proofErr w:type="spellStart"/>
            <w:proofErr w:type="gramStart"/>
            <w:r w:rsidRPr="0091603F">
              <w:rPr>
                <w:rFonts w:cs="Arial"/>
                <w:color w:val="000000"/>
                <w:szCs w:val="18"/>
              </w:rPr>
              <w:t>autoclavável</w:t>
            </w:r>
            <w:proofErr w:type="spellEnd"/>
            <w:r w:rsidRPr="0091603F">
              <w:rPr>
                <w:rFonts w:cs="Arial"/>
                <w:color w:val="000000"/>
                <w:szCs w:val="18"/>
              </w:rPr>
              <w:t xml:space="preserve"> ,</w:t>
            </w:r>
            <w:proofErr w:type="gramEnd"/>
            <w:r w:rsidRPr="0091603F">
              <w:rPr>
                <w:rFonts w:cs="Arial"/>
                <w:color w:val="000000"/>
                <w:szCs w:val="18"/>
              </w:rPr>
              <w:t xml:space="preserve"> alimentação: bivolt automático 100 – 240 </w:t>
            </w:r>
            <w:proofErr w:type="spellStart"/>
            <w:r w:rsidRPr="0091603F">
              <w:rPr>
                <w:rFonts w:cs="Arial"/>
                <w:color w:val="000000"/>
                <w:szCs w:val="18"/>
              </w:rPr>
              <w:t>v.frequência</w:t>
            </w:r>
            <w:proofErr w:type="spellEnd"/>
            <w:r w:rsidRPr="0091603F">
              <w:rPr>
                <w:rFonts w:cs="Arial"/>
                <w:color w:val="000000"/>
                <w:szCs w:val="18"/>
              </w:rPr>
              <w:t xml:space="preserve">: 50/60 </w:t>
            </w:r>
            <w:proofErr w:type="spellStart"/>
            <w:r w:rsidRPr="0091603F">
              <w:rPr>
                <w:rFonts w:cs="Arial"/>
                <w:color w:val="000000"/>
                <w:szCs w:val="18"/>
              </w:rPr>
              <w:t>hz</w:t>
            </w:r>
            <w:proofErr w:type="spellEnd"/>
            <w:r w:rsidRPr="0091603F">
              <w:rPr>
                <w:rFonts w:cs="Arial"/>
                <w:color w:val="000000"/>
                <w:szCs w:val="18"/>
              </w:rPr>
              <w:t xml:space="preserve">, bateria: 3,6v 1400 </w:t>
            </w:r>
            <w:proofErr w:type="spellStart"/>
            <w:r w:rsidRPr="0091603F">
              <w:rPr>
                <w:rFonts w:cs="Arial"/>
                <w:color w:val="000000"/>
                <w:szCs w:val="18"/>
              </w:rPr>
              <w:t>ma</w:t>
            </w:r>
            <w:proofErr w:type="spellEnd"/>
            <w:r w:rsidRPr="0091603F">
              <w:rPr>
                <w:rFonts w:cs="Arial"/>
                <w:color w:val="000000"/>
                <w:szCs w:val="18"/>
              </w:rPr>
              <w:t xml:space="preserve"> lítio. (marca de referência </w:t>
            </w:r>
            <w:proofErr w:type="spellStart"/>
            <w:r w:rsidRPr="0091603F">
              <w:rPr>
                <w:rFonts w:cs="Arial"/>
                <w:color w:val="000000"/>
                <w:szCs w:val="18"/>
              </w:rPr>
              <w:t>endopen</w:t>
            </w:r>
            <w:proofErr w:type="spellEnd"/>
            <w:r w:rsidRPr="0091603F">
              <w:rPr>
                <w:rFonts w:cs="Arial"/>
                <w:color w:val="000000"/>
                <w:szCs w:val="18"/>
              </w:rPr>
              <w:t xml:space="preserve"> – </w:t>
            </w:r>
            <w:proofErr w:type="spellStart"/>
            <w:r w:rsidRPr="0091603F">
              <w:rPr>
                <w:rFonts w:cs="Arial"/>
                <w:color w:val="000000"/>
                <w:szCs w:val="18"/>
              </w:rPr>
              <w:t>schuster</w:t>
            </w:r>
            <w:proofErr w:type="spellEnd"/>
            <w:r w:rsidRPr="0091603F">
              <w:rPr>
                <w:rFonts w:cs="Arial"/>
                <w:color w:val="000000"/>
                <w:szCs w:val="18"/>
              </w:rPr>
              <w:t>)</w:t>
            </w:r>
          </w:p>
          <w:p w14:paraId="5A6D06F7" w14:textId="77777777" w:rsidR="004D7805" w:rsidRDefault="004D7805" w:rsidP="001B3573">
            <w:pPr>
              <w:rPr>
                <w:rFonts w:cs="Arial"/>
                <w:color w:val="000000"/>
                <w:szCs w:val="18"/>
              </w:rPr>
            </w:pPr>
          </w:p>
          <w:p w14:paraId="666DE0B3" w14:textId="77777777" w:rsidR="004D7805" w:rsidRPr="006A1DE0" w:rsidRDefault="004D7805" w:rsidP="001B3573">
            <w:pPr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B4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B5" w14:textId="017229B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0</w:t>
            </w:r>
            <w:r w:rsidR="004D7805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1B3573" w:rsidRPr="006A1DE0" w14:paraId="666DE0BB" w14:textId="77777777" w:rsidTr="004475F2">
        <w:trPr>
          <w:trHeight w:val="467"/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B7" w14:textId="580118A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18</w:t>
            </w:r>
            <w:r w:rsidR="00334923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35D77" w14:textId="77777777" w:rsidR="004D7805" w:rsidRDefault="004D7805" w:rsidP="004D7805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Mufla com três parafusos para laboratório de prótese</w:t>
            </w:r>
          </w:p>
          <w:p w14:paraId="666DE0B8" w14:textId="77777777" w:rsidR="001B3573" w:rsidRPr="006A1DE0" w:rsidRDefault="001B3573" w:rsidP="004D7805">
            <w:pPr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B9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BA" w14:textId="7FAE1041" w:rsidR="001B3573" w:rsidRPr="006A1DE0" w:rsidRDefault="004D7805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</w:t>
            </w:r>
            <w:r w:rsidR="001B3573" w:rsidRPr="006A1DE0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1B3573" w:rsidRPr="006A1DE0" w14:paraId="0FF626A4" w14:textId="77777777" w:rsidTr="004475F2">
        <w:trPr>
          <w:trHeight w:val="155"/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BCA5" w14:textId="63BFA70A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</w:t>
            </w:r>
            <w:r w:rsidR="00334923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14610" w14:textId="2A0DA595" w:rsidR="004D7805" w:rsidRDefault="004D7805" w:rsidP="004D7805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Óculos de proteção com lente transparente e tratamento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anti-risco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(</w:t>
            </w:r>
            <w:r w:rsidR="00896E83">
              <w:rPr>
                <w:rFonts w:cs="Arial"/>
                <w:color w:val="000000"/>
                <w:szCs w:val="18"/>
              </w:rPr>
              <w:t xml:space="preserve">Marca de Referência </w:t>
            </w:r>
            <w:r w:rsidRPr="006A1DE0">
              <w:rPr>
                <w:rFonts w:cs="Arial"/>
                <w:color w:val="000000"/>
                <w:szCs w:val="18"/>
              </w:rPr>
              <w:t>3M)</w:t>
            </w:r>
          </w:p>
          <w:p w14:paraId="261AC0C3" w14:textId="5E54B3ED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C2DE" w14:textId="0BFE1AC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AA2C" w14:textId="031446D2" w:rsidR="001B3573" w:rsidRPr="006A1DE0" w:rsidRDefault="004D7805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0C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BC" w14:textId="7B50109B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18</w:t>
            </w:r>
            <w:r w:rsidR="00334923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BD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Óleo lubrificante para alta e baixa rotação. Spray com 200 ml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BE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Frasco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BF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0C5" w14:textId="77777777" w:rsidTr="004475F2">
        <w:trPr>
          <w:jc w:val="center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C1" w14:textId="7AA3D23A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18</w:t>
            </w:r>
            <w:r w:rsidR="00C706C1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C2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Papel grau cirúrgico 10 cm x 100 m. Para esterilização por vapor em autoclave. Papel com gramatura 60 g / m² de acordo com a norma ABNT NBR 14990-2. Filme de plástico composto por polietileno / polipropileno unidas com adesivos atóxico, permeável ao vapor e impermeável a micro-organismos. Resistente ao calor. Isento de microfuros. Indicador químico para vapor com mudança de coloração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C3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Rolo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C4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0C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C6" w14:textId="160E21F0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18</w:t>
            </w:r>
            <w:r w:rsidR="00794DB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C7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Papel grau cirúrgico 15 cm x 100 m. Para esterilização por vapor em autoclave. Papel com gramatura 60 g / m² de acordo com a norma ABNT NBR 14990-2. Filme de plástico composto por polietileno / polipropileno unidas com adesivos atóxico, permeável ao vapor e impermeável a micro-organismos. Resistente ao calor. Isento de microfuros. Indicador químico para vapor com mudança de coloração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C8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Rolo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C9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0C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CB" w14:textId="128DC18E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18</w:t>
            </w:r>
            <w:r w:rsidR="00794DB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CC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Papel grau cirúrgico 25 cm x 100 m. Para esterilização por vapor em autoclave. Papel com gramatura 60 g / m² de acordo com a norma ABNT NBR 14990-2. Filme de plástico composto por polietileno / polipropileno unidas com adesivos atóxico, permeável ao vapor e impermeável a micro-organismos. Resistente ao calor. Isento de microfuros. Indicador químico </w:t>
            </w:r>
            <w:r w:rsidRPr="006A1DE0">
              <w:rPr>
                <w:rFonts w:cs="Arial"/>
                <w:color w:val="000000"/>
                <w:szCs w:val="18"/>
              </w:rPr>
              <w:lastRenderedPageBreak/>
              <w:t>para vapor com mudança de coloração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CD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lastRenderedPageBreak/>
              <w:t>Rolo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CE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0D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D0" w14:textId="3AC0607C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18</w:t>
            </w:r>
            <w:r w:rsidR="00794DB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D1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Paramonoclorofenol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canforado frasco com 20 ml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D2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Vidro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D3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1B3573" w:rsidRPr="006A1DE0" w14:paraId="666DE0D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D5" w14:textId="350F586E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794DBD">
              <w:rPr>
                <w:rFonts w:cs="Arial"/>
                <w:color w:val="000000"/>
                <w:szCs w:val="18"/>
              </w:rPr>
              <w:t>90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D6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Pasta profilática à base de água, com flúor e aromas. Tubo com 90 g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D7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Tubo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D8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0D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DA" w14:textId="3887F31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794DBD">
              <w:rPr>
                <w:rFonts w:cs="Arial"/>
                <w:color w:val="000000"/>
                <w:szCs w:val="18"/>
              </w:rPr>
              <w:t>91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DB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Pedra branca montada tipo pera para prótese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DC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DD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0E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DF" w14:textId="06E4DB74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  <w:r w:rsidR="00794DBD">
              <w:rPr>
                <w:rFonts w:cs="Arial"/>
                <w:color w:val="000000"/>
                <w:szCs w:val="18"/>
              </w:rPr>
              <w:t>92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E0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Pedra branca montada tipo tronco cônica para prótese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E1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E2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0E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E4" w14:textId="2EEE45D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19</w:t>
            </w:r>
            <w:r w:rsidR="00794DB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E5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Pedra-pomes. Granulação fina. Embalagem com 1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E6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E7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0E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E9" w14:textId="4E9B7549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19</w:t>
            </w:r>
            <w:r w:rsidR="00794DB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EA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Perfurador de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Ainsworth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de lençol de borracha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EB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EC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1B3573" w:rsidRPr="006A1DE0" w14:paraId="666DE0F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EE" w14:textId="42D77DD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19</w:t>
            </w:r>
            <w:r w:rsidR="00794DB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EF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Pinça Adson com dente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F0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F1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0F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F3" w14:textId="06E87E8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19</w:t>
            </w:r>
            <w:r w:rsidR="00794DB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F4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Pinça Adson sem dente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F5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F6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0F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F8" w14:textId="632EB4E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19</w:t>
            </w:r>
            <w:r w:rsidR="00794DB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F9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Pinça clínica odontológica confeccionada em aço inox. Autoclavável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FA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FB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120</w:t>
            </w:r>
          </w:p>
        </w:tc>
      </w:tr>
      <w:tr w:rsidR="001B3573" w:rsidRPr="006A1DE0" w14:paraId="666DE10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FD" w14:textId="1B0C292F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19</w:t>
            </w:r>
            <w:r w:rsidR="00794DB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0FE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Pinça porta-grampo Palmer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0FF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00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1B3573" w:rsidRPr="006A1DE0" w14:paraId="666DE10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02" w14:textId="31C296D0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19</w:t>
            </w:r>
            <w:r w:rsidR="00794DB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03" w14:textId="3E7C351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Pino de fibra de vidro. Kit com 6 unidades, sendo 2 pinos TR nº 0,5, 2 pinos TR nº 1 e 2 pinos TR nº 2 (</w:t>
            </w:r>
            <w:r w:rsidR="007A4FB3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Exacto</w:t>
            </w:r>
            <w:proofErr w:type="spellEnd"/>
            <w:r w:rsidR="007A4FB3">
              <w:rPr>
                <w:rFonts w:cs="Arial"/>
                <w:color w:val="000000"/>
                <w:szCs w:val="18"/>
              </w:rPr>
              <w:t xml:space="preserve"> -</w:t>
            </w:r>
            <w:r w:rsidRPr="006A1DE0">
              <w:rPr>
                <w:rFonts w:cs="Arial"/>
                <w:color w:val="000000"/>
                <w:szCs w:val="18"/>
              </w:rPr>
              <w:t xml:space="preserve"> Ângelus)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04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05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10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07" w14:textId="5D49EB99" w:rsidR="001B3573" w:rsidRPr="006A1DE0" w:rsidRDefault="00794DBD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08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Placa base fina na cor rosa. Caixa com 10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09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0A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11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0C" w14:textId="5B70E54F" w:rsidR="001B3573" w:rsidRPr="006A1DE0" w:rsidRDefault="00794DBD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0D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Placa de vidro 10 mm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0E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0F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11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11" w14:textId="6ECB2A48" w:rsidR="001B3573" w:rsidRPr="006A1DE0" w:rsidRDefault="00794DBD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12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Placa para moldeira cristal, para plastificadora 1,0 mm. Embalagem com 5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13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14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1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16" w14:textId="4B8356A2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  <w:r w:rsidR="00794DB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17" w14:textId="105C6E44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Ponta de ultrassom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supragengival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. Compatível com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cavitador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sônico. Equipamento utilizado para remoção de cálculos supra 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subgengivais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e biofilme dental. Acompanha 2 Pontas universais e 1 chave para inserção Key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Perio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. Acoplado diretamente ao terminal Borden do equipo odontológico. Baixo nível de ruído. Sua Ponta oscila na frequência de 3000 - 8000 Hz. Compatível com objeto </w:t>
            </w:r>
            <w:r w:rsidRPr="009B1D12">
              <w:rPr>
                <w:rFonts w:cs="Arial"/>
                <w:b/>
                <w:szCs w:val="18"/>
              </w:rPr>
              <w:t>do item 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18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19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1B3573" w:rsidRPr="006A1DE0" w14:paraId="666DE11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1B" w14:textId="6417BF7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  <w:r w:rsidR="00794DB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1C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acabamento, ultrafina nº 3168. Pera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1D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1E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2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20" w14:textId="0E72F912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  <w:r w:rsidR="00794DB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21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acabamento ultrafina nº 3118 FF - chama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22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23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2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25" w14:textId="3A4B757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  <w:r w:rsidR="00794DB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26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acabamento ultrafina nº 3195 FF - Ponta de lança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27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28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2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2A" w14:textId="4F46A9B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  <w:r w:rsidR="00794DB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2B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2C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2D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3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2F" w14:textId="79CA707C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  <w:r w:rsidR="00794DB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30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31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32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3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34" w14:textId="47AED842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  <w:r w:rsidR="00794DB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35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36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37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3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39" w14:textId="45A0C084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3A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3B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3C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4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3E" w14:textId="34B4237B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3F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40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41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4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43" w14:textId="5C120C3D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44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1034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45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46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4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48" w14:textId="48972EB9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21</w:t>
            </w:r>
            <w:r w:rsidR="00794DB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49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4A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4B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5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4D" w14:textId="69E5BE72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21</w:t>
            </w:r>
            <w:r w:rsidR="00794DB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4E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1091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4F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50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5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52" w14:textId="6F7F5D9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21</w:t>
            </w:r>
            <w:r w:rsidR="00794DB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53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54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55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5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57" w14:textId="301D9D6E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21</w:t>
            </w:r>
            <w:r w:rsidR="00794DB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58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59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5A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6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5C" w14:textId="15A09B6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21</w:t>
            </w:r>
            <w:r w:rsidR="00794DB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5D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1095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5E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5F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6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61" w14:textId="1CDCD822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21</w:t>
            </w:r>
            <w:r w:rsidR="00794DB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62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2135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63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64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6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66" w14:textId="767CB5D1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21</w:t>
            </w:r>
            <w:r w:rsidR="00794DB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67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3017 HL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68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69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6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6B" w14:textId="7085C1BE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6C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Ponta diamantada para alta rotação nº 3018 HL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6D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6E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7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70" w14:textId="5E17F481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21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71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Ponta para acabamento e polimento alta rotação tipo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Shofu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Ponta de lápis nº 0241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72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73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17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75" w14:textId="7086598A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22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76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Porta algodão (porta algodão inox limpo com mola 8 x 10 cm)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77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78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17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7A" w14:textId="61BD6111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22</w:t>
            </w:r>
            <w:r w:rsidR="00794DB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7B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Porta detritos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7C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7D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18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7F" w14:textId="26E698D1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22</w:t>
            </w:r>
            <w:r w:rsidR="00794DB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80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Porta matriz de aço tipo Ivory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81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82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8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84" w14:textId="3593194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22</w:t>
            </w:r>
            <w:r w:rsidR="00794DB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85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Porta-agulha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Mayo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Hegar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14 cm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86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87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8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89" w14:textId="4051A0F9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22</w:t>
            </w:r>
            <w:r w:rsidR="00794DB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8A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Porta-agulha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Mayo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Hegar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17 cm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8B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8C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19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8E" w14:textId="10096B3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22</w:t>
            </w:r>
            <w:r w:rsidR="00794DB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8F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proofErr w:type="gramStart"/>
            <w:r w:rsidRPr="006A1DE0">
              <w:rPr>
                <w:rFonts w:cs="Arial"/>
                <w:color w:val="000000"/>
                <w:szCs w:val="18"/>
              </w:rPr>
              <w:t>Posicionador  radiográfico</w:t>
            </w:r>
            <w:proofErr w:type="gramEnd"/>
            <w:r w:rsidRPr="006A1DE0">
              <w:rPr>
                <w:rFonts w:cs="Arial"/>
                <w:color w:val="000000"/>
                <w:szCs w:val="18"/>
              </w:rPr>
              <w:t xml:space="preserve"> de endodontia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autoclavável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90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91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1B3573" w:rsidRPr="006A1DE0" w14:paraId="666DE19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93" w14:textId="59F2CFDB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22</w:t>
            </w:r>
            <w:r w:rsidR="00794DB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94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Posicionador de filme radiográfico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autoclavável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adulto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95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96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19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98" w14:textId="19F94DC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22</w:t>
            </w:r>
            <w:r w:rsidR="00794DB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99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Pote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Dappen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silicone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9A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9B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1A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9D" w14:textId="7F1FBA92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9E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Pote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Dappen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vidro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9F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A0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1A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A2" w14:textId="16B7798E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31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A3" w14:textId="5FBD07BF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Prensa hidráulica 4 toneladas. Capacidade de até 3 muflas de micro-ondas ou convencional. Manômetro para controle de pressão. Formato e design que não necessita de fixação na bancada. (</w:t>
            </w:r>
            <w:r w:rsidR="007A4FB3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Protécni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A4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A5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1B3573" w:rsidRPr="006A1DE0" w14:paraId="666DE1A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A7" w14:textId="3F8DD550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32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A8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Prensa auxiliar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Geton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com 4 parafusos. Capacidade para 2 </w:t>
            </w:r>
            <w:r w:rsidRPr="006A1DE0">
              <w:rPr>
                <w:rFonts w:cs="Arial"/>
                <w:color w:val="000000"/>
                <w:szCs w:val="18"/>
              </w:rPr>
              <w:lastRenderedPageBreak/>
              <w:t>muflas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A9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lastRenderedPageBreak/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AA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1B3573" w:rsidRPr="006A1DE0" w14:paraId="666DE1B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AC" w14:textId="2CE68FF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23</w:t>
            </w:r>
            <w:r w:rsidR="00794DB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AD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acrílica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termopolimerizável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pó com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crosslink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Cor rosa médio com veias. Embalagem com 1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AE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AF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1B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B1" w14:textId="74D954E1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23</w:t>
            </w:r>
            <w:r w:rsidR="00794DB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B2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acrílica líquida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termopolimerizável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com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crosslink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Embalagem com 1 litro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B3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B4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1B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B6" w14:textId="466230A9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23</w:t>
            </w:r>
            <w:r w:rsidR="00794DB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B7" w14:textId="40B9782F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acrílica pó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autopolimerizável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Cor 61. Embalagem com 78 g (</w:t>
            </w:r>
            <w:r w:rsidR="00215EE9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Dencôr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B8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B9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1B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BB" w14:textId="35999C6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23</w:t>
            </w:r>
            <w:r w:rsidR="00794DB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BC" w14:textId="22AEF174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acrílica líquida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autopolimerizável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Embalagem com 60 ml (</w:t>
            </w:r>
            <w:r w:rsidR="00215EE9">
              <w:rPr>
                <w:rFonts w:cs="Arial"/>
                <w:color w:val="000000"/>
                <w:szCs w:val="18"/>
              </w:rPr>
              <w:t xml:space="preserve">Marca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Dencôr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BD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BE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1C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C0" w14:textId="0CE029C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23</w:t>
            </w:r>
            <w:r w:rsidR="00794DB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C1" w14:textId="0488EAAD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Bulk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Fill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. Composição básica: mistura de monômeros metacrílicos, composição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fotoiniciadora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(APS),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co-iniciadores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estabilizantes, pigmentos e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parculas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inorgânicas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silanizadas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. Cor A2. Seringa com 4 g (</w:t>
            </w:r>
            <w:r w:rsidR="00D06946">
              <w:rPr>
                <w:rFonts w:cs="Arial"/>
                <w:color w:val="000000"/>
                <w:szCs w:val="18"/>
              </w:rPr>
              <w:t xml:space="preserve">Marca de Referência </w:t>
            </w:r>
            <w:r w:rsidRPr="006A1DE0">
              <w:rPr>
                <w:rFonts w:cs="Arial"/>
                <w:color w:val="000000"/>
                <w:szCs w:val="18"/>
              </w:rPr>
              <w:t xml:space="preserve">Opus Bulk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Fill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APS)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C2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C3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200</w:t>
            </w:r>
          </w:p>
        </w:tc>
      </w:tr>
      <w:tr w:rsidR="001B3573" w:rsidRPr="006A1DE0" w14:paraId="666DE1C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C5" w14:textId="78F94C3F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23</w:t>
            </w:r>
            <w:r w:rsidR="00794DB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C6" w14:textId="26A16BC9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radiopaca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Flow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Bulk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Fill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. Composição básica: mistura de monômeros metacrílicos, composição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fotoiniciadora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(APS),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co-iniciadores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estabilizantes, pigmentos e cargas inorgânicas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silanizadas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. Cor A2. Seringa com 2 g </w:t>
            </w:r>
            <w:r w:rsidR="00D06946" w:rsidRPr="006A1DE0">
              <w:rPr>
                <w:rFonts w:cs="Arial"/>
                <w:color w:val="000000"/>
                <w:szCs w:val="18"/>
              </w:rPr>
              <w:t>(</w:t>
            </w:r>
            <w:r w:rsidR="00D06946">
              <w:rPr>
                <w:rFonts w:cs="Arial"/>
                <w:color w:val="000000"/>
                <w:szCs w:val="18"/>
              </w:rPr>
              <w:t xml:space="preserve">Marca de Referência </w:t>
            </w:r>
            <w:r w:rsidRPr="006A1DE0">
              <w:rPr>
                <w:rFonts w:cs="Arial"/>
                <w:color w:val="000000"/>
                <w:szCs w:val="18"/>
              </w:rPr>
              <w:t xml:space="preserve">Opus Bulk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Fill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Flow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APS)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C7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C8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200</w:t>
            </w:r>
          </w:p>
        </w:tc>
      </w:tr>
      <w:tr w:rsidR="001B3573" w:rsidRPr="006A1DE0" w14:paraId="666DE1C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CA" w14:textId="02912BCC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23</w:t>
            </w:r>
            <w:r w:rsidR="00794DB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CB" w14:textId="50810C88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radiopaca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micro-hibrida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com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nanoparticulas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de zircônia e sílica. Cor A1. Para dentes anteriores e posteriores. Seringa com 4 g </w:t>
            </w:r>
            <w:r w:rsidR="00D06946" w:rsidRPr="006A1DE0">
              <w:rPr>
                <w:rFonts w:cs="Arial"/>
                <w:color w:val="000000"/>
                <w:szCs w:val="18"/>
              </w:rPr>
              <w:t>(</w:t>
            </w:r>
            <w:r w:rsidR="00D06946">
              <w:rPr>
                <w:rFonts w:cs="Arial"/>
                <w:color w:val="000000"/>
                <w:szCs w:val="18"/>
              </w:rPr>
              <w:t>Marca de Referência 3M-</w:t>
            </w:r>
            <w:r w:rsidRPr="006A1DE0">
              <w:rPr>
                <w:rFonts w:cs="Arial"/>
                <w:color w:val="000000"/>
                <w:szCs w:val="18"/>
              </w:rPr>
              <w:t>Z250)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CC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CD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1D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CF" w14:textId="167A95E8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D0" w14:textId="7FA202DE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radiopaca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micro-hibrida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com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nanoparticulas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de zircônia e sílica. Cor A2. Para dentes anteriores e posteriores. Seringa com 4 g </w:t>
            </w:r>
            <w:r w:rsidR="00D06946" w:rsidRPr="006A1DE0">
              <w:rPr>
                <w:rFonts w:cs="Arial"/>
                <w:color w:val="000000"/>
                <w:szCs w:val="18"/>
              </w:rPr>
              <w:t>(</w:t>
            </w:r>
            <w:r w:rsidR="00D06946">
              <w:rPr>
                <w:rFonts w:cs="Arial"/>
                <w:color w:val="000000"/>
                <w:szCs w:val="18"/>
              </w:rPr>
              <w:t>Marca de Referência 3M-</w:t>
            </w:r>
            <w:r w:rsidR="00D06946" w:rsidRPr="006A1DE0">
              <w:rPr>
                <w:rFonts w:cs="Arial"/>
                <w:color w:val="000000"/>
                <w:szCs w:val="18"/>
              </w:rPr>
              <w:t>Z250)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D1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D2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1D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D4" w14:textId="1ECF873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41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D5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radiopaca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micro-hibrida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com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nanoparticulas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de zircônia e sílica. Cor A3. Para dentes anteriores e posteriores. Seringa com 4 g (Z250 ou similar)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D6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D7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1D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D9" w14:textId="4A582D3D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94DBD">
              <w:rPr>
                <w:rFonts w:cs="Arial"/>
                <w:color w:val="000000"/>
                <w:szCs w:val="18"/>
              </w:rPr>
              <w:t>42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DA" w14:textId="27ADCF5C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radiopaca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micro-hibrida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com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nanoparticulas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de zircônia e sílica. Cor A3,5. Para dentes anteriores e posteriores. Seringa com 4 g </w:t>
            </w:r>
            <w:r w:rsidR="00D06946" w:rsidRPr="006A1DE0">
              <w:rPr>
                <w:rFonts w:cs="Arial"/>
                <w:color w:val="000000"/>
                <w:szCs w:val="18"/>
              </w:rPr>
              <w:t>(</w:t>
            </w:r>
            <w:r w:rsidR="00D06946">
              <w:rPr>
                <w:rFonts w:cs="Arial"/>
                <w:color w:val="000000"/>
                <w:szCs w:val="18"/>
              </w:rPr>
              <w:t>Marca de Referência 3M-</w:t>
            </w:r>
            <w:r w:rsidR="00D06946" w:rsidRPr="006A1DE0">
              <w:rPr>
                <w:rFonts w:cs="Arial"/>
                <w:color w:val="000000"/>
                <w:szCs w:val="18"/>
              </w:rPr>
              <w:t>Z250)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DB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DC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1E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DE" w14:textId="422F614B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24</w:t>
            </w:r>
            <w:r w:rsidR="00794DB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DF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Resina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micro-híbrida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Flow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72% de carga inorgânica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silanizada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composta de micropartículas de Bário-Alumino Silicato e dióxido de silício. Nano particulado com tamanho de partícula na faixa de 0,05 a 5,0 micra. Contém ainda monômeros metacrílicos (como TEGDMA, BIS (EMA), BIS (GMA)).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Canforquinona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co-iniciadores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, conservantes e pigmentos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E0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E1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1E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E3" w14:textId="545E8071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24</w:t>
            </w:r>
            <w:r w:rsidR="00794DB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E4" w14:textId="6C809A6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Revelador radiográfico odontológico. Frasco com no mínimo 475 ml. </w:t>
            </w:r>
            <w:r w:rsidR="00DA4299">
              <w:rPr>
                <w:rFonts w:cs="Arial"/>
                <w:color w:val="000000"/>
                <w:szCs w:val="18"/>
              </w:rPr>
              <w:t>(</w:t>
            </w:r>
            <w:r w:rsidRPr="006A1DE0">
              <w:rPr>
                <w:rFonts w:cs="Arial"/>
                <w:color w:val="000000"/>
                <w:szCs w:val="18"/>
              </w:rPr>
              <w:t xml:space="preserve">Marca de referencia: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Carestream</w:t>
            </w:r>
            <w:proofErr w:type="spellEnd"/>
            <w:r w:rsidR="00DA4299">
              <w:rPr>
                <w:rFonts w:cs="Arial"/>
                <w:color w:val="000000"/>
                <w:szCs w:val="18"/>
              </w:rPr>
              <w:t>)</w:t>
            </w:r>
            <w:r w:rsidRPr="006A1DE0">
              <w:rPr>
                <w:rFonts w:cs="Arial"/>
                <w:color w:val="000000"/>
                <w:szCs w:val="18"/>
              </w:rPr>
              <w:t xml:space="preserve"> 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E5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Frasco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E6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60</w:t>
            </w:r>
          </w:p>
        </w:tc>
      </w:tr>
      <w:tr w:rsidR="001B3573" w:rsidRPr="006A1DE0" w14:paraId="666DE1E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E8" w14:textId="66937FC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24</w:t>
            </w:r>
            <w:r w:rsidR="00794DB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E9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Rolete de algodão. Pacote com 100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EA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EB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2000</w:t>
            </w:r>
          </w:p>
        </w:tc>
      </w:tr>
      <w:tr w:rsidR="001B3573" w:rsidRPr="006A1DE0" w14:paraId="666DE1F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ED" w14:textId="75EFC1A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24</w:t>
            </w:r>
            <w:r w:rsidR="00794DB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EE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Roda de pano Brim 4 x 12 mm para polimento, cor branca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EF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F0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1F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F2" w14:textId="1D1B199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24</w:t>
            </w:r>
            <w:r w:rsidR="00794DB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F3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Sabonete líquido antisséptico. Galão com 5 litro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F4" w14:textId="42D80F8F" w:rsidR="001B3573" w:rsidRPr="006A1DE0" w:rsidRDefault="00712DAA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F5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1F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F7" w14:textId="1614B53A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24</w:t>
            </w:r>
            <w:r w:rsidR="00754271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F8" w14:textId="25F50CFB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Saco plástico para proteção de peças de mão. Embalagem com 1000 unidades. Tamanho 5 cm x 23 cm. Saco plástico sacolé. </w:t>
            </w:r>
            <w:r w:rsidR="005B48BA">
              <w:rPr>
                <w:rFonts w:cs="Arial"/>
                <w:color w:val="000000"/>
                <w:szCs w:val="18"/>
              </w:rPr>
              <w:t xml:space="preserve">(Marca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Segplast</w:t>
            </w:r>
            <w:proofErr w:type="spellEnd"/>
            <w:r w:rsidR="005B48BA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F9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FA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40</w:t>
            </w:r>
          </w:p>
        </w:tc>
      </w:tr>
      <w:tr w:rsidR="001B3573" w:rsidRPr="006A1DE0" w14:paraId="666DE20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FC" w14:textId="4C3FFF6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24</w:t>
            </w:r>
            <w:r w:rsidR="00754271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1FD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Selante para cicatrículas e fissuras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fotopolimerizável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. Composição básica: mistura de monômeros metacrílicos,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canforquinona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co-iniciador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, estabilizantes e partículas de vidro de flúor. Alumínio silicato de Cálcio e Bário. Cor branco opaco. Seringa com 2 g (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Prevent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FGM ou similar)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FE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1FF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20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01" w14:textId="72516CD0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54271"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02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Seladora de mesa com acionamento manual. Confeccionado em aço carbono. Sistema para aquecimento com resistência blindada. Pintura epóxi eletrostática na cor branca. Área para selagem: 35 cm largura para selagem: 13 mm. Tensão de alimentação (voltagem): bivolt (110 V / 200 V) automático. Potência máxima: 100 W. Temperatura: até 200 ºC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03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04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20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06" w14:textId="302EB8BD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54271">
              <w:rPr>
                <w:rFonts w:cs="Arial"/>
                <w:color w:val="000000"/>
                <w:szCs w:val="18"/>
              </w:rPr>
              <w:t>51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07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Seringa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carpule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com refluxo para anestesia, em aço inox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08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09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20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0B" w14:textId="2B0A5FD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54271"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0C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Silicone de condensação catalisador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0D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0E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21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10" w14:textId="74B5F450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25</w:t>
            </w:r>
            <w:r w:rsidR="00754271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11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Silicone de condensação para moldagem pasta leve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12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Tubo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13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21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15" w14:textId="2C54E3E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25</w:t>
            </w:r>
            <w:r w:rsidR="00754271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16" w14:textId="4FD618A1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Silicone de </w:t>
            </w:r>
            <w:r w:rsidRPr="003D1CD6">
              <w:rPr>
                <w:rFonts w:cs="Arial"/>
                <w:szCs w:val="18"/>
              </w:rPr>
              <w:t xml:space="preserve">condensação para inclusão em laboratório. </w:t>
            </w:r>
            <w:r w:rsidR="008E028C">
              <w:rPr>
                <w:rFonts w:cs="Arial"/>
                <w:szCs w:val="18"/>
              </w:rPr>
              <w:t xml:space="preserve">(Marca </w:t>
            </w:r>
            <w:r w:rsidR="008E028C">
              <w:rPr>
                <w:rFonts w:cs="Arial"/>
                <w:szCs w:val="18"/>
              </w:rPr>
              <w:lastRenderedPageBreak/>
              <w:t xml:space="preserve">de Referência </w:t>
            </w:r>
            <w:proofErr w:type="spellStart"/>
            <w:r w:rsidRPr="003D1CD6">
              <w:rPr>
                <w:rFonts w:cs="Arial"/>
                <w:szCs w:val="18"/>
              </w:rPr>
              <w:t>Reflex</w:t>
            </w:r>
            <w:proofErr w:type="spellEnd"/>
            <w:r w:rsidRPr="003D1CD6">
              <w:rPr>
                <w:rFonts w:cs="Arial"/>
                <w:szCs w:val="18"/>
              </w:rPr>
              <w:t xml:space="preserve"> LAB Denso</w:t>
            </w:r>
            <w:r w:rsidR="008E028C">
              <w:rPr>
                <w:rFonts w:cs="Arial"/>
                <w:szCs w:val="18"/>
              </w:rPr>
              <w:t>)</w:t>
            </w:r>
            <w:r w:rsidRPr="003D1CD6">
              <w:rPr>
                <w:rFonts w:cs="Arial"/>
                <w:szCs w:val="18"/>
              </w:rPr>
              <w:t>. Embalagem com 2,600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17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lastRenderedPageBreak/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18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21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1A" w14:textId="5CDC8AD4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25</w:t>
            </w:r>
            <w:r w:rsidR="00754271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1B" w14:textId="30477995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Silicone de condensação catalisador. Embalagem com 50 g. (</w:t>
            </w:r>
            <w:r w:rsidR="008E028C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proofErr w:type="gramStart"/>
            <w:r w:rsidRPr="006A1DE0">
              <w:rPr>
                <w:rFonts w:cs="Arial"/>
                <w:color w:val="000000"/>
                <w:szCs w:val="18"/>
              </w:rPr>
              <w:t>Reflex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)</w:t>
            </w:r>
            <w:proofErr w:type="gram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1C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1D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22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1F" w14:textId="4FBE0B3B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25</w:t>
            </w:r>
            <w:r w:rsidR="00754271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20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Sindesmótomo com cabo oitavado confeccionado em aço inoxidável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21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22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228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24" w14:textId="4C4EBFAD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25</w:t>
            </w:r>
            <w:r w:rsidR="00754271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25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Sonda exploradora clínica nº 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26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27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22D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29" w14:textId="46CE7E3D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25</w:t>
            </w:r>
            <w:r w:rsidR="00754271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2A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Sugador cirúrgico estéril, descartável. Caixa com 20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2B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2C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232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2E" w14:textId="44C5101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25</w:t>
            </w:r>
            <w:r w:rsidR="00754271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2F" w14:textId="1CC5489D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Sugador de saliva, descartável, feito de PVC transparente atóxico e fio cobreado. Pacote com 40 unidades (</w:t>
            </w:r>
            <w:r w:rsidR="00727987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All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Prim</w:t>
            </w:r>
            <w:r w:rsidR="00727987">
              <w:rPr>
                <w:rFonts w:cs="Arial"/>
                <w:color w:val="000000"/>
                <w:szCs w:val="18"/>
              </w:rPr>
              <w:t>e</w:t>
            </w:r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30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31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800</w:t>
            </w:r>
          </w:p>
        </w:tc>
      </w:tr>
      <w:tr w:rsidR="001B3573" w:rsidRPr="006A1DE0" w14:paraId="666DE237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33" w14:textId="1FCC5E9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54271"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34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Sugador endodôntico descartável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35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36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60</w:t>
            </w:r>
          </w:p>
        </w:tc>
      </w:tr>
      <w:tr w:rsidR="001B3573" w:rsidRPr="006A1DE0" w14:paraId="666DE23C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38" w14:textId="7307792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54271">
              <w:rPr>
                <w:rFonts w:cs="Arial"/>
                <w:color w:val="000000"/>
                <w:szCs w:val="18"/>
              </w:rPr>
              <w:t>61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39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Taça de borracha para profilaxia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3A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3B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241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3D" w14:textId="46C30A1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754271">
              <w:rPr>
                <w:rFonts w:cs="Arial"/>
                <w:color w:val="000000"/>
                <w:szCs w:val="18"/>
              </w:rPr>
              <w:t>62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3E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Tentacânula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3F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40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</w:t>
            </w:r>
          </w:p>
        </w:tc>
      </w:tr>
      <w:tr w:rsidR="001B3573" w:rsidRPr="006A1DE0" w14:paraId="666DE246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42" w14:textId="21A6AE7F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26</w:t>
            </w:r>
            <w:r w:rsidR="00260130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43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Tesoura cirúrgica Íris. Ponta reta fina 11 cm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44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45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24B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47" w14:textId="791DB60E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26</w:t>
            </w:r>
            <w:r w:rsidR="00260130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48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Tesoura cirúrgica Ponta reta fina 14 cm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49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4A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250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4C" w14:textId="7EED8459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26</w:t>
            </w:r>
            <w:r w:rsidR="00260130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4D" w14:textId="176EB3DB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Tira de lixa de aço </w:t>
            </w:r>
            <w:proofErr w:type="gramStart"/>
            <w:r w:rsidRPr="006A1DE0">
              <w:rPr>
                <w:rFonts w:cs="Arial"/>
                <w:color w:val="000000"/>
                <w:szCs w:val="18"/>
              </w:rPr>
              <w:t>inox diamantada</w:t>
            </w:r>
            <w:proofErr w:type="gramEnd"/>
            <w:r w:rsidRPr="006A1DE0">
              <w:rPr>
                <w:rFonts w:cs="Arial"/>
                <w:color w:val="000000"/>
                <w:szCs w:val="18"/>
              </w:rPr>
              <w:t xml:space="preserve"> 2,5 mm. Caixa com 12 unidades. (</w:t>
            </w:r>
            <w:r w:rsidR="00727987">
              <w:rPr>
                <w:rFonts w:cs="Arial"/>
                <w:color w:val="000000"/>
                <w:szCs w:val="18"/>
              </w:rPr>
              <w:t xml:space="preserve">Marca de Referência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Microdont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>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4E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4F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255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51" w14:textId="5AC362F6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26</w:t>
            </w:r>
            <w:r w:rsidR="00260130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52" w14:textId="76D59922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Tira de lixa de poliéster com cobertura de micropartículas de Óxido de Alumínio para acabamento proximal, apresentando centro neutro com 2 granulações em um único produto. Embalagem com 150 tiras de 2,5 mm x 17 cm (</w:t>
            </w:r>
            <w:r w:rsidR="00727987">
              <w:rPr>
                <w:rFonts w:cs="Arial"/>
                <w:color w:val="000000"/>
                <w:szCs w:val="18"/>
              </w:rPr>
              <w:t xml:space="preserve">Marca de Referência </w:t>
            </w:r>
            <w:r w:rsidRPr="006A1DE0">
              <w:rPr>
                <w:rFonts w:cs="Arial"/>
                <w:color w:val="000000"/>
                <w:szCs w:val="18"/>
              </w:rPr>
              <w:t>TDV)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53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Caixa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54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120</w:t>
            </w:r>
          </w:p>
        </w:tc>
      </w:tr>
      <w:tr w:rsidR="001B3573" w:rsidRPr="006A1DE0" w14:paraId="666DE25A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56" w14:textId="00CD9060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26</w:t>
            </w:r>
            <w:r w:rsidR="00260130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57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Tira de poliéster (matriz) com 50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58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59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100</w:t>
            </w:r>
          </w:p>
        </w:tc>
      </w:tr>
      <w:tr w:rsidR="001B3573" w:rsidRPr="006A1DE0" w14:paraId="666DE25F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5B" w14:textId="4CA3AB1C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26</w:t>
            </w:r>
            <w:r w:rsidR="00260130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5C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Touca descartável com elástico pacote com 100 unidades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5D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Pacote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5E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50</w:t>
            </w:r>
          </w:p>
        </w:tc>
      </w:tr>
      <w:tr w:rsidR="001B3573" w:rsidRPr="006A1DE0" w14:paraId="666DE264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60" w14:textId="11D7A07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26</w:t>
            </w:r>
            <w:r w:rsidR="00260130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61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proofErr w:type="spellStart"/>
            <w:r w:rsidRPr="006A1DE0">
              <w:rPr>
                <w:rFonts w:cs="Arial"/>
                <w:color w:val="000000"/>
                <w:szCs w:val="18"/>
              </w:rPr>
              <w:t>Tricresol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Formalina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desinfectante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de canal 10 ml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62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Vidro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63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  <w:tr w:rsidR="001B3573" w:rsidRPr="006A1DE0" w14:paraId="666DE269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65" w14:textId="557B6125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6C2AAB">
              <w:rPr>
                <w:rFonts w:cs="Arial"/>
                <w:color w:val="000000"/>
                <w:szCs w:val="18"/>
              </w:rPr>
              <w:t>70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66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 xml:space="preserve">Turbina de alta rotação com LED, </w:t>
            </w:r>
            <w:proofErr w:type="spellStart"/>
            <w:r w:rsidRPr="006A1DE0">
              <w:rPr>
                <w:rFonts w:cs="Arial"/>
                <w:color w:val="000000"/>
                <w:szCs w:val="18"/>
              </w:rPr>
              <w:t>Push</w:t>
            </w:r>
            <w:proofErr w:type="spellEnd"/>
            <w:r w:rsidRPr="006A1DE0">
              <w:rPr>
                <w:rFonts w:cs="Arial"/>
                <w:color w:val="000000"/>
                <w:szCs w:val="18"/>
              </w:rPr>
              <w:t xml:space="preserve"> Button, 8 sprays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67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68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12</w:t>
            </w:r>
          </w:p>
        </w:tc>
      </w:tr>
      <w:tr w:rsidR="001B3573" w:rsidRPr="006A1DE0" w14:paraId="666DE26E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6A" w14:textId="260316D3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6C2AAB">
              <w:rPr>
                <w:rFonts w:cs="Arial"/>
                <w:color w:val="000000"/>
                <w:szCs w:val="18"/>
              </w:rPr>
              <w:t>71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6B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Vaselina sólida. Embalagem com 30 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6C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Unidade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6D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20</w:t>
            </w:r>
          </w:p>
        </w:tc>
      </w:tr>
      <w:tr w:rsidR="001B3573" w:rsidRPr="006A1DE0" w14:paraId="666DE273" w14:textId="77777777" w:rsidTr="00545BDD">
        <w:trPr>
          <w:jc w:val="center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6F" w14:textId="5FEA6550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2</w:t>
            </w:r>
            <w:r w:rsidR="006C2AAB">
              <w:rPr>
                <w:rFonts w:cs="Arial"/>
                <w:color w:val="000000"/>
                <w:szCs w:val="18"/>
              </w:rPr>
              <w:t>72</w:t>
            </w:r>
          </w:p>
        </w:tc>
        <w:tc>
          <w:tcPr>
            <w:tcW w:w="5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DE270" w14:textId="77777777" w:rsidR="001B3573" w:rsidRPr="006A1DE0" w:rsidRDefault="001B3573" w:rsidP="001B3573">
            <w:pPr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Verniz com flúor contendo 5% de Fluoreto de Sódio, em base adesiva de resinas naturais para fluoretação de esmalte dentário e profilaxia da cárie. Kit com 10 ml de verniz e 10 ml de solvente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71" w14:textId="77777777" w:rsidR="001B3573" w:rsidRPr="006A1DE0" w:rsidRDefault="001B3573" w:rsidP="001B3573">
            <w:pPr>
              <w:jc w:val="center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Kit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E272" w14:textId="77777777" w:rsidR="001B3573" w:rsidRPr="006A1DE0" w:rsidRDefault="001B3573" w:rsidP="001B3573">
            <w:pPr>
              <w:jc w:val="right"/>
              <w:rPr>
                <w:rFonts w:cs="Arial"/>
                <w:color w:val="000000"/>
                <w:szCs w:val="18"/>
              </w:rPr>
            </w:pPr>
            <w:r w:rsidRPr="006A1DE0">
              <w:rPr>
                <w:rFonts w:cs="Arial"/>
                <w:color w:val="000000"/>
                <w:szCs w:val="18"/>
              </w:rPr>
              <w:t>30</w:t>
            </w:r>
          </w:p>
        </w:tc>
      </w:tr>
    </w:tbl>
    <w:p w14:paraId="666DE274" w14:textId="77777777" w:rsidR="00476C02" w:rsidRDefault="00476C02" w:rsidP="00FA15CF">
      <w:pPr>
        <w:rPr>
          <w:rFonts w:cs="Arial"/>
          <w:szCs w:val="18"/>
        </w:rPr>
      </w:pPr>
    </w:p>
    <w:p w14:paraId="666DE275" w14:textId="77777777" w:rsidR="001D0F10" w:rsidRPr="008F11B4" w:rsidRDefault="008F11B4" w:rsidP="008F11B4">
      <w:pPr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 xml:space="preserve">1.2. </w:t>
      </w:r>
      <w:r w:rsidR="001D0F10" w:rsidRPr="008F11B4">
        <w:rPr>
          <w:rFonts w:cs="Arial"/>
          <w:szCs w:val="18"/>
        </w:rPr>
        <w:t xml:space="preserve">Serão considerados para fins de escolha do melhor preço os valores alcançados pelo Departamento de Compras, na ocasião da pesquisa de preços, nos termos do </w:t>
      </w:r>
      <w:r w:rsidR="00F6535B">
        <w:rPr>
          <w:rFonts w:cs="Arial"/>
          <w:szCs w:val="18"/>
        </w:rPr>
        <w:t>Art.</w:t>
      </w:r>
      <w:r w:rsidR="001D0F10" w:rsidRPr="008F11B4">
        <w:rPr>
          <w:rFonts w:cs="Arial"/>
          <w:szCs w:val="18"/>
        </w:rPr>
        <w:t xml:space="preserve"> 23 da Lei nº 14.133/2021, os quais serão devidamente apurados pelo referido Departamento para fins de utilização como parâmetro para o futuro certame</w:t>
      </w:r>
      <w:r>
        <w:rPr>
          <w:rFonts w:cs="Arial"/>
          <w:szCs w:val="18"/>
        </w:rPr>
        <w:t>;</w:t>
      </w:r>
    </w:p>
    <w:p w14:paraId="666DE276" w14:textId="77777777" w:rsidR="001D0F10" w:rsidRPr="000C2336" w:rsidRDefault="001D0F10" w:rsidP="001D0F10">
      <w:pPr>
        <w:rPr>
          <w:rFonts w:cs="Arial"/>
          <w:szCs w:val="18"/>
        </w:rPr>
      </w:pPr>
    </w:p>
    <w:p w14:paraId="666DE277" w14:textId="1FA8A39C" w:rsidR="002110E4" w:rsidRPr="000C2336" w:rsidRDefault="002110E4" w:rsidP="002110E4">
      <w:pPr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 xml:space="preserve">1.3. </w:t>
      </w:r>
      <w:r w:rsidRPr="000C2336">
        <w:rPr>
          <w:rFonts w:cs="Arial"/>
          <w:szCs w:val="18"/>
        </w:rPr>
        <w:t xml:space="preserve">A </w:t>
      </w:r>
      <w:r w:rsidR="00183005">
        <w:rPr>
          <w:rFonts w:cs="Arial"/>
          <w:szCs w:val="18"/>
        </w:rPr>
        <w:t xml:space="preserve">entrega dos </w:t>
      </w:r>
      <w:r w:rsidR="00126282">
        <w:rPr>
          <w:rFonts w:cs="Arial"/>
          <w:szCs w:val="18"/>
        </w:rPr>
        <w:t>produtos</w:t>
      </w:r>
      <w:r w:rsidRPr="000C2336">
        <w:rPr>
          <w:rFonts w:cs="Arial"/>
          <w:szCs w:val="18"/>
        </w:rPr>
        <w:t xml:space="preserve"> se dará </w:t>
      </w:r>
      <w:r>
        <w:rPr>
          <w:rFonts w:cs="Arial"/>
          <w:szCs w:val="18"/>
        </w:rPr>
        <w:t xml:space="preserve">no período de </w:t>
      </w:r>
      <w:r w:rsidR="0023521D" w:rsidRPr="0023521D">
        <w:rPr>
          <w:rFonts w:cs="Arial"/>
          <w:szCs w:val="18"/>
        </w:rPr>
        <w:t>30</w:t>
      </w:r>
      <w:r w:rsidRPr="0023521D">
        <w:rPr>
          <w:rFonts w:cs="Arial"/>
          <w:szCs w:val="18"/>
        </w:rPr>
        <w:t xml:space="preserve"> (</w:t>
      </w:r>
      <w:r w:rsidR="0023521D" w:rsidRPr="0023521D">
        <w:rPr>
          <w:rFonts w:cs="Arial"/>
          <w:szCs w:val="18"/>
        </w:rPr>
        <w:t>trinta</w:t>
      </w:r>
      <w:r w:rsidRPr="0023521D">
        <w:rPr>
          <w:rFonts w:cs="Arial"/>
          <w:szCs w:val="18"/>
        </w:rPr>
        <w:t>)</w:t>
      </w:r>
      <w:r>
        <w:rPr>
          <w:rFonts w:cs="Arial"/>
          <w:szCs w:val="18"/>
        </w:rPr>
        <w:t xml:space="preserve"> dias após a emissão de </w:t>
      </w:r>
      <w:r w:rsidR="00126282">
        <w:rPr>
          <w:rFonts w:cs="Arial"/>
          <w:szCs w:val="18"/>
        </w:rPr>
        <w:t>N</w:t>
      </w:r>
      <w:r>
        <w:rPr>
          <w:rFonts w:cs="Arial"/>
          <w:szCs w:val="18"/>
        </w:rPr>
        <w:t xml:space="preserve">ota de </w:t>
      </w:r>
      <w:r w:rsidR="00126282">
        <w:rPr>
          <w:rFonts w:cs="Arial"/>
          <w:szCs w:val="18"/>
        </w:rPr>
        <w:t>Empenho</w:t>
      </w:r>
      <w:r>
        <w:rPr>
          <w:rFonts w:cs="Arial"/>
          <w:szCs w:val="18"/>
        </w:rPr>
        <w:t xml:space="preserve"> e so</w:t>
      </w:r>
      <w:r w:rsidR="00E737E4">
        <w:rPr>
          <w:rFonts w:cs="Arial"/>
          <w:szCs w:val="18"/>
        </w:rPr>
        <w:t>l</w:t>
      </w:r>
      <w:r w:rsidR="00126282">
        <w:rPr>
          <w:rFonts w:cs="Arial"/>
          <w:szCs w:val="18"/>
        </w:rPr>
        <w:t>icitação</w:t>
      </w:r>
      <w:r>
        <w:rPr>
          <w:rFonts w:cs="Arial"/>
          <w:szCs w:val="18"/>
        </w:rPr>
        <w:t xml:space="preserve"> da CONTRATANTE;</w:t>
      </w:r>
    </w:p>
    <w:p w14:paraId="666DE278" w14:textId="77777777" w:rsidR="002110E4" w:rsidRPr="000C2336" w:rsidRDefault="002110E4" w:rsidP="002110E4">
      <w:pPr>
        <w:rPr>
          <w:rFonts w:cs="Arial"/>
          <w:szCs w:val="18"/>
        </w:rPr>
      </w:pPr>
    </w:p>
    <w:p w14:paraId="666DE279" w14:textId="77777777" w:rsidR="002110E4" w:rsidRDefault="002110E4" w:rsidP="002110E4">
      <w:pPr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1.4. O n</w:t>
      </w:r>
      <w:r w:rsidRPr="000C2336">
        <w:rPr>
          <w:rFonts w:cs="Arial"/>
          <w:szCs w:val="18"/>
        </w:rPr>
        <w:t>ão cumprimento do disposto no item 1.</w:t>
      </w:r>
      <w:r>
        <w:rPr>
          <w:rFonts w:cs="Arial"/>
          <w:szCs w:val="18"/>
        </w:rPr>
        <w:t>3.</w:t>
      </w:r>
      <w:r w:rsidRPr="000C2336">
        <w:rPr>
          <w:rFonts w:cs="Arial"/>
          <w:szCs w:val="18"/>
        </w:rPr>
        <w:t xml:space="preserve"> do presente termo acarretará a anulação do </w:t>
      </w:r>
      <w:r w:rsidR="00126282">
        <w:rPr>
          <w:rFonts w:cs="Arial"/>
          <w:szCs w:val="18"/>
        </w:rPr>
        <w:t>Empenho</w:t>
      </w:r>
      <w:r w:rsidRPr="000C2336">
        <w:rPr>
          <w:rFonts w:cs="Arial"/>
          <w:szCs w:val="18"/>
        </w:rPr>
        <w:t xml:space="preserve"> bem como a aplicação das penalidades previstas no </w:t>
      </w:r>
      <w:r w:rsidR="00126282">
        <w:rPr>
          <w:rFonts w:cs="Arial"/>
          <w:szCs w:val="18"/>
        </w:rPr>
        <w:t>Edital</w:t>
      </w:r>
      <w:r w:rsidRPr="000C2336">
        <w:rPr>
          <w:rFonts w:cs="Arial"/>
          <w:szCs w:val="18"/>
        </w:rPr>
        <w:t xml:space="preserve"> e a </w:t>
      </w:r>
      <w:r>
        <w:rPr>
          <w:rFonts w:cs="Arial"/>
          <w:szCs w:val="18"/>
        </w:rPr>
        <w:t>convocação do fornecedor subsequ</w:t>
      </w:r>
      <w:r w:rsidRPr="000C2336">
        <w:rPr>
          <w:rFonts w:cs="Arial"/>
          <w:szCs w:val="18"/>
        </w:rPr>
        <w:t>ente considerando a ordem de classificação do certame</w:t>
      </w:r>
      <w:r w:rsidR="000C4A0B">
        <w:rPr>
          <w:rFonts w:cs="Arial"/>
          <w:szCs w:val="18"/>
        </w:rPr>
        <w:t>;</w:t>
      </w:r>
    </w:p>
    <w:p w14:paraId="666DE27A" w14:textId="77777777" w:rsidR="00C00D27" w:rsidRPr="000C2336" w:rsidRDefault="00C00D27" w:rsidP="0040088E">
      <w:pPr>
        <w:widowControl w:val="0"/>
        <w:suppressAutoHyphens/>
        <w:rPr>
          <w:rFonts w:cs="Arial"/>
          <w:szCs w:val="18"/>
        </w:rPr>
      </w:pPr>
    </w:p>
    <w:p w14:paraId="666DE27B" w14:textId="77777777" w:rsidR="00046F0C" w:rsidRPr="00B958B3" w:rsidRDefault="00473BA4" w:rsidP="006637AA">
      <w:pPr>
        <w:widowControl w:val="0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6E6E6"/>
        <w:suppressAutoHyphens/>
        <w:rPr>
          <w:rFonts w:cs="Arial"/>
          <w:b/>
          <w:bCs/>
          <w:szCs w:val="18"/>
        </w:rPr>
      </w:pPr>
      <w:r w:rsidRPr="00B958B3">
        <w:rPr>
          <w:rFonts w:cs="Arial"/>
          <w:b/>
          <w:bCs/>
          <w:szCs w:val="18"/>
        </w:rPr>
        <w:t>2.</w:t>
      </w:r>
      <w:r w:rsidR="00AD0442" w:rsidRPr="00B958B3">
        <w:rPr>
          <w:rFonts w:cs="Arial"/>
          <w:b/>
          <w:bCs/>
          <w:szCs w:val="18"/>
        </w:rPr>
        <w:t xml:space="preserve"> FUNDAMENTAÇÃO E DESCRIÇÃO DA NECESSIDADE DA CONTRATAÇÃO</w:t>
      </w:r>
    </w:p>
    <w:p w14:paraId="666DE27C" w14:textId="77777777" w:rsidR="001772C3" w:rsidRDefault="001772C3" w:rsidP="001772C3">
      <w:pPr>
        <w:rPr>
          <w:rFonts w:cs="Arial"/>
          <w:szCs w:val="18"/>
        </w:rPr>
      </w:pPr>
      <w:bookmarkStart w:id="0" w:name="_Hlk177045000"/>
    </w:p>
    <w:p w14:paraId="666DE27D" w14:textId="77777777" w:rsidR="00C46F22" w:rsidRPr="000C2336" w:rsidRDefault="00C46F22" w:rsidP="00C46F22">
      <w:pPr>
        <w:widowControl w:val="0"/>
        <w:suppressAutoHyphens/>
        <w:ind w:left="426" w:hanging="426"/>
        <w:rPr>
          <w:rFonts w:cs="Arial"/>
          <w:szCs w:val="18"/>
        </w:rPr>
      </w:pPr>
      <w:r w:rsidRPr="000C2336">
        <w:rPr>
          <w:rFonts w:cs="Arial"/>
          <w:szCs w:val="18"/>
        </w:rPr>
        <w:t>2.1. A Fundamentação da Contratação e de seus quantitativos encontra-se pormenorizada em Tópico específico do E</w:t>
      </w:r>
      <w:r w:rsidR="00F4474D">
        <w:rPr>
          <w:rFonts w:cs="Arial"/>
          <w:szCs w:val="18"/>
        </w:rPr>
        <w:t xml:space="preserve">studo </w:t>
      </w:r>
      <w:r w:rsidRPr="000C2336">
        <w:rPr>
          <w:rFonts w:cs="Arial"/>
          <w:szCs w:val="18"/>
        </w:rPr>
        <w:t>T</w:t>
      </w:r>
      <w:r w:rsidR="00F4474D">
        <w:rPr>
          <w:rFonts w:cs="Arial"/>
          <w:szCs w:val="18"/>
        </w:rPr>
        <w:t>écnico</w:t>
      </w:r>
      <w:r w:rsidRPr="000C2336">
        <w:rPr>
          <w:rFonts w:cs="Arial"/>
          <w:szCs w:val="18"/>
        </w:rPr>
        <w:t xml:space="preserve"> P</w:t>
      </w:r>
      <w:r w:rsidR="00F4474D">
        <w:rPr>
          <w:rFonts w:cs="Arial"/>
          <w:szCs w:val="18"/>
        </w:rPr>
        <w:t>reliminar</w:t>
      </w:r>
      <w:r w:rsidRPr="000C2336">
        <w:rPr>
          <w:rFonts w:cs="Arial"/>
          <w:szCs w:val="18"/>
        </w:rPr>
        <w:t xml:space="preserve"> o qual é parte integrante deste processo.</w:t>
      </w:r>
    </w:p>
    <w:p w14:paraId="666DE27E" w14:textId="77777777" w:rsidR="00C00D27" w:rsidRDefault="00C00D27" w:rsidP="001772C3">
      <w:pPr>
        <w:rPr>
          <w:rFonts w:cs="Arial"/>
          <w:szCs w:val="18"/>
        </w:rPr>
      </w:pPr>
    </w:p>
    <w:bookmarkEnd w:id="0"/>
    <w:p w14:paraId="666DE27F" w14:textId="77777777" w:rsidR="00D2752D" w:rsidRPr="00B958B3" w:rsidRDefault="00EA4BD3" w:rsidP="0066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cs="Arial"/>
          <w:b/>
          <w:bCs/>
          <w:szCs w:val="18"/>
        </w:rPr>
      </w:pPr>
      <w:r w:rsidRPr="00B958B3">
        <w:rPr>
          <w:rFonts w:cs="Arial"/>
          <w:b/>
          <w:bCs/>
          <w:szCs w:val="18"/>
        </w:rPr>
        <w:t>3.</w:t>
      </w:r>
      <w:r w:rsidR="002360E5" w:rsidRPr="00B958B3">
        <w:rPr>
          <w:rFonts w:cs="Arial"/>
          <w:b/>
          <w:bCs/>
          <w:szCs w:val="18"/>
        </w:rPr>
        <w:t xml:space="preserve"> CLASSIFICAÇÃO DOS </w:t>
      </w:r>
      <w:r w:rsidR="000210EA">
        <w:rPr>
          <w:rFonts w:cs="Arial"/>
          <w:b/>
          <w:bCs/>
          <w:szCs w:val="18"/>
        </w:rPr>
        <w:t>PRODUTOS</w:t>
      </w:r>
      <w:r w:rsidR="00224CBA">
        <w:rPr>
          <w:rFonts w:cs="Arial"/>
          <w:b/>
          <w:bCs/>
          <w:szCs w:val="18"/>
        </w:rPr>
        <w:t xml:space="preserve"> E EQUIPAMENTOS</w:t>
      </w:r>
      <w:r w:rsidR="002360E5" w:rsidRPr="00B958B3">
        <w:rPr>
          <w:rFonts w:cs="Arial"/>
          <w:b/>
          <w:bCs/>
          <w:szCs w:val="18"/>
        </w:rPr>
        <w:t xml:space="preserve"> COMUNS</w:t>
      </w:r>
    </w:p>
    <w:p w14:paraId="666DE280" w14:textId="77777777" w:rsidR="0085080E" w:rsidRPr="000C2336" w:rsidRDefault="0085080E" w:rsidP="006637AA">
      <w:pPr>
        <w:rPr>
          <w:rFonts w:cs="Arial"/>
          <w:szCs w:val="18"/>
        </w:rPr>
      </w:pPr>
    </w:p>
    <w:p w14:paraId="666DE281" w14:textId="77777777" w:rsidR="00484C5D" w:rsidRDefault="002360E5" w:rsidP="006637AA">
      <w:pPr>
        <w:rPr>
          <w:rFonts w:cs="Arial"/>
          <w:szCs w:val="18"/>
        </w:rPr>
      </w:pPr>
      <w:r w:rsidRPr="00AA4A40">
        <w:rPr>
          <w:rFonts w:cs="Arial"/>
          <w:szCs w:val="18"/>
        </w:rPr>
        <w:t xml:space="preserve">3.1. A natureza do objeto a ser </w:t>
      </w:r>
      <w:r w:rsidR="00183005">
        <w:rPr>
          <w:rFonts w:cs="Arial"/>
          <w:szCs w:val="18"/>
        </w:rPr>
        <w:t>adquirido</w:t>
      </w:r>
      <w:r w:rsidRPr="00AA4A40">
        <w:rPr>
          <w:rFonts w:cs="Arial"/>
          <w:szCs w:val="18"/>
        </w:rPr>
        <w:t xml:space="preserve"> é comum nos termos do </w:t>
      </w:r>
      <w:r w:rsidR="00484C5D" w:rsidRPr="00AA4A40">
        <w:rPr>
          <w:rFonts w:cs="Arial"/>
          <w:szCs w:val="18"/>
        </w:rPr>
        <w:t xml:space="preserve">inciso XIII, do </w:t>
      </w:r>
      <w:r w:rsidR="00F6535B">
        <w:rPr>
          <w:rFonts w:cs="Arial"/>
          <w:szCs w:val="18"/>
        </w:rPr>
        <w:t>Art.</w:t>
      </w:r>
      <w:r w:rsidR="00484C5D" w:rsidRPr="00AA4A40">
        <w:rPr>
          <w:rFonts w:cs="Arial"/>
          <w:szCs w:val="18"/>
        </w:rPr>
        <w:t xml:space="preserve"> 6°, da Lei 14.133, de 2021</w:t>
      </w:r>
      <w:r w:rsidR="008F11B4">
        <w:rPr>
          <w:rFonts w:cs="Arial"/>
          <w:szCs w:val="18"/>
        </w:rPr>
        <w:t>;</w:t>
      </w:r>
    </w:p>
    <w:p w14:paraId="666DE282" w14:textId="77777777" w:rsidR="002360E5" w:rsidRPr="000C2336" w:rsidRDefault="002360E5" w:rsidP="006637AA">
      <w:pPr>
        <w:rPr>
          <w:rFonts w:cs="Arial"/>
          <w:szCs w:val="18"/>
        </w:rPr>
      </w:pPr>
    </w:p>
    <w:p w14:paraId="666DE283" w14:textId="77777777" w:rsidR="00AF30F9" w:rsidRPr="000C2336" w:rsidRDefault="002360E5" w:rsidP="008F11B4">
      <w:pPr>
        <w:ind w:left="426" w:hanging="426"/>
        <w:rPr>
          <w:rFonts w:cs="Arial"/>
          <w:szCs w:val="18"/>
        </w:rPr>
      </w:pPr>
      <w:r w:rsidRPr="000C2336">
        <w:rPr>
          <w:rFonts w:cs="Arial"/>
          <w:szCs w:val="18"/>
        </w:rPr>
        <w:t>3.2. São considerados comuns, pois é possível sua definição e de seus padrões de des</w:t>
      </w:r>
      <w:r w:rsidR="00126282">
        <w:rPr>
          <w:rFonts w:cs="Arial"/>
          <w:szCs w:val="18"/>
        </w:rPr>
        <w:t>empenho</w:t>
      </w:r>
      <w:r w:rsidRPr="000C2336">
        <w:rPr>
          <w:rFonts w:cs="Arial"/>
          <w:szCs w:val="18"/>
        </w:rPr>
        <w:t xml:space="preserve"> e de qualidade objetivamente no ato convocatório, por meio de especificações usuais do mercado em que se inserem.</w:t>
      </w:r>
    </w:p>
    <w:p w14:paraId="666DE284" w14:textId="77777777" w:rsidR="00C00D27" w:rsidRPr="000C2336" w:rsidRDefault="00C00D27" w:rsidP="006637AA">
      <w:pPr>
        <w:rPr>
          <w:rFonts w:cs="Arial"/>
          <w:szCs w:val="18"/>
        </w:rPr>
      </w:pPr>
    </w:p>
    <w:p w14:paraId="666DE285" w14:textId="77777777" w:rsidR="00D2752D" w:rsidRPr="00B958B3" w:rsidRDefault="005E13B4" w:rsidP="008F1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ind w:left="284" w:hanging="284"/>
        <w:rPr>
          <w:rFonts w:cs="Arial"/>
          <w:b/>
          <w:bCs/>
          <w:szCs w:val="18"/>
        </w:rPr>
      </w:pPr>
      <w:r w:rsidRPr="00B958B3">
        <w:rPr>
          <w:rFonts w:cs="Arial"/>
          <w:b/>
          <w:bCs/>
          <w:szCs w:val="18"/>
        </w:rPr>
        <w:t xml:space="preserve">4. </w:t>
      </w:r>
      <w:r w:rsidR="00750869" w:rsidRPr="00B958B3">
        <w:rPr>
          <w:rFonts w:cs="Arial"/>
          <w:b/>
          <w:bCs/>
          <w:szCs w:val="18"/>
        </w:rPr>
        <w:t>DESCRIÇÃO DA SOLUÇÃO COMO UM TODO CONSIDERANDO O CICLO DE VIDA DO OBJETO E</w:t>
      </w:r>
      <w:r w:rsidR="00750869" w:rsidRPr="000C2336">
        <w:rPr>
          <w:rFonts w:cs="Arial"/>
          <w:szCs w:val="18"/>
        </w:rPr>
        <w:t xml:space="preserve"> </w:t>
      </w:r>
      <w:r w:rsidR="00750869" w:rsidRPr="00B958B3">
        <w:rPr>
          <w:rFonts w:cs="Arial"/>
          <w:b/>
          <w:bCs/>
          <w:szCs w:val="18"/>
        </w:rPr>
        <w:t>ESPECIFICAÇÃO DO PRODUTO</w:t>
      </w:r>
    </w:p>
    <w:p w14:paraId="666DE286" w14:textId="77777777" w:rsidR="007423CA" w:rsidRPr="000C2336" w:rsidRDefault="007423CA" w:rsidP="006637AA">
      <w:pPr>
        <w:rPr>
          <w:rFonts w:cs="Arial"/>
          <w:szCs w:val="18"/>
        </w:rPr>
      </w:pPr>
    </w:p>
    <w:p w14:paraId="666DE287" w14:textId="77777777" w:rsidR="0063345C" w:rsidRPr="00AA6485" w:rsidRDefault="001772C3" w:rsidP="008F11B4">
      <w:pPr>
        <w:ind w:left="426" w:right="3" w:hanging="426"/>
        <w:rPr>
          <w:rFonts w:cs="Arial"/>
          <w:color w:val="000000"/>
          <w:szCs w:val="18"/>
          <w:lang w:eastAsia="en-US"/>
        </w:rPr>
      </w:pPr>
      <w:r w:rsidRPr="00AA6485">
        <w:rPr>
          <w:rFonts w:cs="Arial"/>
          <w:szCs w:val="18"/>
        </w:rPr>
        <w:t>4.1</w:t>
      </w:r>
      <w:bookmarkStart w:id="1" w:name="_Hlk177045148"/>
      <w:r w:rsidR="008F11B4" w:rsidRPr="00AA6485">
        <w:rPr>
          <w:rFonts w:cs="Arial"/>
          <w:szCs w:val="18"/>
        </w:rPr>
        <w:t>.</w:t>
      </w:r>
      <w:r w:rsidR="0063345C" w:rsidRPr="00AA6485">
        <w:rPr>
          <w:rFonts w:cs="Arial"/>
          <w:color w:val="000000"/>
          <w:szCs w:val="18"/>
          <w:lang w:eastAsia="en-US"/>
        </w:rPr>
        <w:t xml:space="preserve"> </w:t>
      </w:r>
      <w:r w:rsidR="008122A8" w:rsidRPr="00AA6485">
        <w:rPr>
          <w:rFonts w:cs="Arial"/>
          <w:color w:val="000000"/>
          <w:szCs w:val="18"/>
          <w:lang w:eastAsia="en-US"/>
        </w:rPr>
        <w:t xml:space="preserve">Trata-se de </w:t>
      </w:r>
      <w:r w:rsidR="00F4474D" w:rsidRPr="00F4474D">
        <w:rPr>
          <w:rFonts w:cs="Arial"/>
          <w:iCs/>
          <w:szCs w:val="18"/>
        </w:rPr>
        <w:t>Aquisição de Insumos Odontológicos</w:t>
      </w:r>
      <w:r w:rsidR="00C46F22" w:rsidRPr="00AA6485">
        <w:rPr>
          <w:rFonts w:cs="Arial"/>
          <w:szCs w:val="18"/>
          <w:lang w:val="pt-PT"/>
        </w:rPr>
        <w:t xml:space="preserve">, </w:t>
      </w:r>
      <w:r w:rsidR="001715CE" w:rsidRPr="00AA6485">
        <w:rPr>
          <w:rFonts w:cs="Arial"/>
          <w:szCs w:val="18"/>
        </w:rPr>
        <w:t xml:space="preserve">conforme Tópico específico do </w:t>
      </w:r>
      <w:r w:rsidR="00F4474D" w:rsidRPr="000C2336">
        <w:rPr>
          <w:rFonts w:cs="Arial"/>
          <w:szCs w:val="18"/>
        </w:rPr>
        <w:t>E</w:t>
      </w:r>
      <w:r w:rsidR="00F4474D">
        <w:rPr>
          <w:rFonts w:cs="Arial"/>
          <w:szCs w:val="18"/>
        </w:rPr>
        <w:t xml:space="preserve">studo </w:t>
      </w:r>
      <w:r w:rsidR="00F4474D" w:rsidRPr="000C2336">
        <w:rPr>
          <w:rFonts w:cs="Arial"/>
          <w:szCs w:val="18"/>
        </w:rPr>
        <w:t>T</w:t>
      </w:r>
      <w:r w:rsidR="00F4474D">
        <w:rPr>
          <w:rFonts w:cs="Arial"/>
          <w:szCs w:val="18"/>
        </w:rPr>
        <w:t>écnico</w:t>
      </w:r>
      <w:r w:rsidR="00F4474D" w:rsidRPr="000C2336">
        <w:rPr>
          <w:rFonts w:cs="Arial"/>
          <w:szCs w:val="18"/>
        </w:rPr>
        <w:t xml:space="preserve"> P</w:t>
      </w:r>
      <w:r w:rsidR="00F4474D">
        <w:rPr>
          <w:rFonts w:cs="Arial"/>
          <w:szCs w:val="18"/>
        </w:rPr>
        <w:t>reliminar</w:t>
      </w:r>
      <w:r w:rsidR="001715CE" w:rsidRPr="00AA6485">
        <w:rPr>
          <w:rFonts w:cs="Arial"/>
          <w:szCs w:val="18"/>
        </w:rPr>
        <w:t xml:space="preserve"> o qual é parte integrante deste processo;</w:t>
      </w:r>
    </w:p>
    <w:p w14:paraId="666DE288" w14:textId="77777777" w:rsidR="001772C3" w:rsidRPr="0076236C" w:rsidRDefault="001772C3" w:rsidP="001772C3">
      <w:pPr>
        <w:ind w:right="3"/>
        <w:rPr>
          <w:rFonts w:cs="Arial"/>
          <w:color w:val="000000"/>
          <w:szCs w:val="18"/>
          <w:lang w:eastAsia="en-US"/>
        </w:rPr>
      </w:pPr>
    </w:p>
    <w:p w14:paraId="666DE289" w14:textId="77777777" w:rsidR="001772C3" w:rsidRDefault="001772C3" w:rsidP="008F11B4">
      <w:pPr>
        <w:ind w:left="426" w:right="3" w:hanging="426"/>
        <w:rPr>
          <w:rFonts w:cs="Arial"/>
          <w:color w:val="000000"/>
          <w:szCs w:val="18"/>
          <w:lang w:eastAsia="en-US"/>
        </w:rPr>
      </w:pPr>
      <w:r>
        <w:rPr>
          <w:rFonts w:cs="Arial"/>
          <w:color w:val="000000"/>
          <w:szCs w:val="18"/>
          <w:lang w:eastAsia="en-US"/>
        </w:rPr>
        <w:t>4</w:t>
      </w:r>
      <w:r w:rsidRPr="0076236C">
        <w:rPr>
          <w:rFonts w:cs="Arial"/>
          <w:color w:val="000000"/>
          <w:szCs w:val="18"/>
          <w:lang w:eastAsia="en-US"/>
        </w:rPr>
        <w:t>.</w:t>
      </w:r>
      <w:r w:rsidR="00BE738C">
        <w:rPr>
          <w:rFonts w:cs="Arial"/>
          <w:color w:val="000000"/>
          <w:szCs w:val="18"/>
          <w:lang w:eastAsia="en-US"/>
        </w:rPr>
        <w:t>2</w:t>
      </w:r>
      <w:r w:rsidRPr="0076236C">
        <w:rPr>
          <w:rFonts w:cs="Arial"/>
          <w:color w:val="000000"/>
          <w:szCs w:val="18"/>
          <w:lang w:eastAsia="en-US"/>
        </w:rPr>
        <w:t xml:space="preserve">. A presente contratação enquadra-se como </w:t>
      </w:r>
      <w:r w:rsidRPr="0076236C">
        <w:rPr>
          <w:rFonts w:cs="Arial"/>
          <w:b/>
          <w:bCs/>
          <w:color w:val="000000"/>
          <w:szCs w:val="18"/>
          <w:lang w:eastAsia="en-US"/>
        </w:rPr>
        <w:t>solução simples</w:t>
      </w:r>
      <w:r w:rsidRPr="0076236C">
        <w:rPr>
          <w:rFonts w:cs="Arial"/>
          <w:color w:val="000000"/>
          <w:szCs w:val="18"/>
          <w:lang w:eastAsia="en-US"/>
        </w:rPr>
        <w:t>, sem a necessidade de se adquirir outro produto/serviço para completar sua funcionalidade</w:t>
      </w:r>
      <w:r w:rsidR="00835E8F">
        <w:rPr>
          <w:rFonts w:cs="Arial"/>
          <w:color w:val="000000"/>
          <w:szCs w:val="18"/>
          <w:lang w:eastAsia="en-US"/>
        </w:rPr>
        <w:t>;</w:t>
      </w:r>
    </w:p>
    <w:p w14:paraId="666DE28A" w14:textId="77777777" w:rsidR="00F4474D" w:rsidRPr="0076236C" w:rsidRDefault="00F4474D" w:rsidP="008F11B4">
      <w:pPr>
        <w:ind w:left="426" w:right="3" w:hanging="426"/>
        <w:rPr>
          <w:rFonts w:cs="Arial"/>
          <w:color w:val="000000"/>
          <w:szCs w:val="18"/>
          <w:lang w:eastAsia="en-US"/>
        </w:rPr>
      </w:pPr>
    </w:p>
    <w:bookmarkEnd w:id="1"/>
    <w:p w14:paraId="666DE28B" w14:textId="77777777" w:rsidR="00D2752D" w:rsidRPr="00B958B3" w:rsidRDefault="005E13B4" w:rsidP="0066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cs="Arial"/>
          <w:b/>
          <w:bCs/>
          <w:szCs w:val="18"/>
        </w:rPr>
      </w:pPr>
      <w:r w:rsidRPr="00B958B3">
        <w:rPr>
          <w:rFonts w:cs="Arial"/>
          <w:b/>
          <w:bCs/>
          <w:szCs w:val="18"/>
        </w:rPr>
        <w:t xml:space="preserve">5. </w:t>
      </w:r>
      <w:r w:rsidR="00B42EE4" w:rsidRPr="00B958B3">
        <w:rPr>
          <w:rFonts w:cs="Arial"/>
          <w:b/>
          <w:bCs/>
          <w:szCs w:val="18"/>
        </w:rPr>
        <w:t>REQUISITOS DA CONTRATAÇÃO</w:t>
      </w:r>
    </w:p>
    <w:p w14:paraId="666DE28C" w14:textId="77777777" w:rsidR="005E13B4" w:rsidRDefault="005E13B4" w:rsidP="00AE7B22">
      <w:pPr>
        <w:rPr>
          <w:rFonts w:cs="Arial"/>
          <w:szCs w:val="18"/>
        </w:rPr>
      </w:pPr>
    </w:p>
    <w:p w14:paraId="666DE28D" w14:textId="77777777" w:rsidR="007370A4" w:rsidRDefault="007370A4" w:rsidP="007370A4">
      <w:pPr>
        <w:ind w:left="426" w:hanging="426"/>
        <w:rPr>
          <w:rFonts w:cs="Arial"/>
          <w:szCs w:val="18"/>
        </w:rPr>
      </w:pPr>
      <w:r w:rsidRPr="000C2336">
        <w:rPr>
          <w:rFonts w:cs="Arial"/>
          <w:szCs w:val="18"/>
        </w:rPr>
        <w:t>5.</w:t>
      </w:r>
      <w:r>
        <w:rPr>
          <w:rFonts w:cs="Arial"/>
          <w:szCs w:val="18"/>
        </w:rPr>
        <w:t>1</w:t>
      </w:r>
      <w:r w:rsidRPr="000C2336">
        <w:rPr>
          <w:rFonts w:cs="Arial"/>
          <w:szCs w:val="18"/>
        </w:rPr>
        <w:t>. A contratação será realizada por</w:t>
      </w:r>
      <w:r>
        <w:rPr>
          <w:rFonts w:cs="Arial"/>
          <w:szCs w:val="18"/>
        </w:rPr>
        <w:t xml:space="preserve"> meio de </w:t>
      </w:r>
      <w:r w:rsidR="00126282" w:rsidRPr="000210EA">
        <w:rPr>
          <w:rFonts w:cs="Arial"/>
          <w:b/>
          <w:szCs w:val="18"/>
        </w:rPr>
        <w:t>Licitação</w:t>
      </w:r>
      <w:r>
        <w:rPr>
          <w:rFonts w:cs="Arial"/>
          <w:szCs w:val="18"/>
        </w:rPr>
        <w:t xml:space="preserve">, </w:t>
      </w:r>
      <w:r w:rsidRPr="000C2336">
        <w:rPr>
          <w:rFonts w:cs="Arial"/>
          <w:szCs w:val="18"/>
        </w:rPr>
        <w:t>na sua forma eletrônica,</w:t>
      </w:r>
      <w:r>
        <w:rPr>
          <w:rFonts w:cs="Arial"/>
          <w:szCs w:val="18"/>
        </w:rPr>
        <w:t xml:space="preserve"> </w:t>
      </w:r>
      <w:r w:rsidRPr="00207B5D">
        <w:rPr>
          <w:rFonts w:cs="Arial"/>
          <w:szCs w:val="18"/>
        </w:rPr>
        <w:t xml:space="preserve">através do </w:t>
      </w:r>
      <w:r w:rsidRPr="000210EA">
        <w:rPr>
          <w:rFonts w:cs="Arial"/>
          <w:b/>
          <w:szCs w:val="18"/>
        </w:rPr>
        <w:t>Sistema de Registro de Preços</w:t>
      </w:r>
      <w:r>
        <w:rPr>
          <w:rFonts w:cs="Arial"/>
          <w:szCs w:val="18"/>
        </w:rPr>
        <w:t xml:space="preserve">, </w:t>
      </w:r>
      <w:r w:rsidRPr="000C2336">
        <w:rPr>
          <w:rFonts w:cs="Arial"/>
          <w:szCs w:val="18"/>
        </w:rPr>
        <w:t xml:space="preserve">com critério de julgamento </w:t>
      </w:r>
      <w:r>
        <w:rPr>
          <w:rFonts w:cs="Arial"/>
          <w:szCs w:val="18"/>
        </w:rPr>
        <w:t xml:space="preserve">tipo </w:t>
      </w:r>
      <w:r w:rsidRPr="000C2336">
        <w:rPr>
          <w:rFonts w:cs="Arial"/>
          <w:szCs w:val="18"/>
        </w:rPr>
        <w:t>menor preço</w:t>
      </w:r>
      <w:r>
        <w:rPr>
          <w:rFonts w:cs="Arial"/>
          <w:szCs w:val="18"/>
        </w:rPr>
        <w:t xml:space="preserve"> por item</w:t>
      </w:r>
      <w:r w:rsidRPr="000C2336">
        <w:rPr>
          <w:rFonts w:cs="Arial"/>
          <w:szCs w:val="18"/>
        </w:rPr>
        <w:t>, nos termos dos artigos 6º, inciso XL</w:t>
      </w:r>
      <w:r>
        <w:rPr>
          <w:rFonts w:cs="Arial"/>
          <w:szCs w:val="18"/>
        </w:rPr>
        <w:t>V</w:t>
      </w:r>
      <w:r w:rsidRPr="000C2336">
        <w:rPr>
          <w:rFonts w:cs="Arial"/>
          <w:szCs w:val="18"/>
        </w:rPr>
        <w:t xml:space="preserve">, 17, § 2º, e 34, da Lei Federal nº 14.133/2021. Para o fornecimento do objeto pretendido os eventuais interessados deverão comprovar que atuam em ramo de atividade compatível com o objeto da </w:t>
      </w:r>
      <w:r w:rsidR="00126282">
        <w:rPr>
          <w:rFonts w:cs="Arial"/>
          <w:szCs w:val="18"/>
        </w:rPr>
        <w:t>Licitação</w:t>
      </w:r>
      <w:r w:rsidRPr="000C2336">
        <w:rPr>
          <w:rFonts w:cs="Arial"/>
          <w:szCs w:val="18"/>
        </w:rPr>
        <w:t>, bem como apresentar todos os documentos a título de habilitação, nos termos do art. 62, da Lei nº 14.133/2021</w:t>
      </w:r>
      <w:r>
        <w:rPr>
          <w:rFonts w:cs="Arial"/>
          <w:szCs w:val="18"/>
        </w:rPr>
        <w:t>;</w:t>
      </w:r>
    </w:p>
    <w:p w14:paraId="666DE28E" w14:textId="77777777" w:rsidR="00C06CD5" w:rsidRDefault="00C06CD5" w:rsidP="00C06CD5">
      <w:pPr>
        <w:rPr>
          <w:rFonts w:cs="Arial"/>
          <w:szCs w:val="18"/>
        </w:rPr>
      </w:pPr>
    </w:p>
    <w:p w14:paraId="666DE28F" w14:textId="77777777" w:rsidR="00955B34" w:rsidRDefault="00955B34" w:rsidP="00955B34">
      <w:pPr>
        <w:ind w:left="426" w:hanging="426"/>
        <w:rPr>
          <w:rFonts w:cs="Arial"/>
          <w:szCs w:val="18"/>
        </w:rPr>
      </w:pPr>
      <w:r w:rsidRPr="00BE3819">
        <w:rPr>
          <w:rFonts w:cs="Arial"/>
          <w:szCs w:val="18"/>
        </w:rPr>
        <w:t xml:space="preserve">5.2. O não cumprimento do disposto no presente termo acarretará a anulação do </w:t>
      </w:r>
      <w:r w:rsidR="00126282">
        <w:rPr>
          <w:rFonts w:cs="Arial"/>
          <w:szCs w:val="18"/>
        </w:rPr>
        <w:t>Empenho</w:t>
      </w:r>
      <w:r w:rsidRPr="00BE3819">
        <w:rPr>
          <w:rFonts w:cs="Arial"/>
          <w:szCs w:val="18"/>
        </w:rPr>
        <w:t xml:space="preserve"> bem como a aplicação das penalidades previstas no </w:t>
      </w:r>
      <w:r w:rsidR="00126282">
        <w:rPr>
          <w:rFonts w:cs="Arial"/>
          <w:szCs w:val="18"/>
        </w:rPr>
        <w:t>Edital</w:t>
      </w:r>
      <w:r w:rsidRPr="00BE3819">
        <w:rPr>
          <w:rFonts w:cs="Arial"/>
          <w:szCs w:val="18"/>
        </w:rPr>
        <w:t xml:space="preserve"> e a convocação do fornecedor subsequente considerando a ordem de classificação do certame</w:t>
      </w:r>
      <w:r>
        <w:rPr>
          <w:rFonts w:cs="Arial"/>
          <w:szCs w:val="18"/>
        </w:rPr>
        <w:t>;</w:t>
      </w:r>
    </w:p>
    <w:p w14:paraId="666DE290" w14:textId="77777777" w:rsidR="00955B34" w:rsidRPr="00BE3819" w:rsidRDefault="00955B34" w:rsidP="00955B34">
      <w:pPr>
        <w:ind w:left="426" w:hanging="426"/>
        <w:rPr>
          <w:rFonts w:cs="Arial"/>
          <w:szCs w:val="18"/>
        </w:rPr>
      </w:pPr>
    </w:p>
    <w:p w14:paraId="666DE291" w14:textId="77777777" w:rsidR="00955B34" w:rsidRDefault="00955B34" w:rsidP="00955B34">
      <w:pPr>
        <w:ind w:left="426" w:hanging="426"/>
        <w:rPr>
          <w:rFonts w:cs="Arial"/>
          <w:szCs w:val="18"/>
        </w:rPr>
      </w:pPr>
      <w:r w:rsidRPr="00BE3819">
        <w:rPr>
          <w:rFonts w:cs="Arial"/>
          <w:szCs w:val="18"/>
        </w:rPr>
        <w:t xml:space="preserve">5.3. A </w:t>
      </w:r>
      <w:r>
        <w:rPr>
          <w:rFonts w:cs="Arial"/>
          <w:szCs w:val="18"/>
        </w:rPr>
        <w:t>CONTRATADA</w:t>
      </w:r>
      <w:r w:rsidRPr="00BE3819">
        <w:rPr>
          <w:rFonts w:cs="Arial"/>
          <w:szCs w:val="18"/>
        </w:rPr>
        <w:t xml:space="preserve"> deve obedecer às normas técnicas, de saúde, de higiene e de segurança do trabalho, de acordo com as normas do Ministério do Trabalho e Emprego e normas ambientais vigentes;</w:t>
      </w:r>
    </w:p>
    <w:p w14:paraId="666DE292" w14:textId="77777777" w:rsidR="00955B34" w:rsidRDefault="00955B34" w:rsidP="00C06CD5">
      <w:pPr>
        <w:rPr>
          <w:rFonts w:cs="Arial"/>
          <w:szCs w:val="18"/>
        </w:rPr>
      </w:pPr>
    </w:p>
    <w:p w14:paraId="666DE293" w14:textId="77777777" w:rsidR="00C06CD5" w:rsidRDefault="00C06CD5" w:rsidP="00C06CD5">
      <w:pPr>
        <w:rPr>
          <w:rFonts w:cs="Arial"/>
          <w:b/>
          <w:bCs/>
          <w:szCs w:val="18"/>
        </w:rPr>
      </w:pPr>
      <w:bookmarkStart w:id="2" w:name="_Hlk160885739"/>
      <w:r w:rsidRPr="00474BDE">
        <w:rPr>
          <w:rFonts w:cs="Arial"/>
          <w:b/>
          <w:bCs/>
          <w:szCs w:val="18"/>
        </w:rPr>
        <w:t xml:space="preserve">A </w:t>
      </w:r>
      <w:r>
        <w:rPr>
          <w:rFonts w:cs="Arial"/>
          <w:b/>
          <w:bCs/>
          <w:szCs w:val="18"/>
        </w:rPr>
        <w:t>CONTRATADA</w:t>
      </w:r>
      <w:r w:rsidRPr="00474BDE">
        <w:rPr>
          <w:rFonts w:cs="Arial"/>
          <w:b/>
          <w:bCs/>
          <w:szCs w:val="18"/>
        </w:rPr>
        <w:t xml:space="preserve"> deverá:</w:t>
      </w:r>
    </w:p>
    <w:p w14:paraId="666DE294" w14:textId="77777777" w:rsidR="00C06CD5" w:rsidRPr="00474BDE" w:rsidRDefault="00C06CD5" w:rsidP="00C06CD5">
      <w:pPr>
        <w:rPr>
          <w:rFonts w:cs="Arial"/>
          <w:b/>
          <w:bCs/>
          <w:szCs w:val="18"/>
        </w:rPr>
      </w:pPr>
    </w:p>
    <w:bookmarkEnd w:id="2"/>
    <w:p w14:paraId="666DE295" w14:textId="77777777" w:rsidR="00C06CD5" w:rsidRDefault="00C06CD5" w:rsidP="00C06CD5">
      <w:pPr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5.</w:t>
      </w:r>
      <w:r w:rsidR="00955B34">
        <w:rPr>
          <w:rFonts w:cs="Arial"/>
          <w:szCs w:val="18"/>
        </w:rPr>
        <w:t>4</w:t>
      </w:r>
      <w:r>
        <w:rPr>
          <w:rFonts w:cs="Arial"/>
          <w:szCs w:val="18"/>
        </w:rPr>
        <w:t>. Apresentar Atestado de Capacidade Técnica fornecido por Pessoa Jurídica de Direito Público ou Privado compatível com o objeto a ser licitado;</w:t>
      </w:r>
    </w:p>
    <w:p w14:paraId="666DE296" w14:textId="77777777" w:rsidR="00C06CD5" w:rsidRDefault="00C06CD5" w:rsidP="00C06CD5">
      <w:pPr>
        <w:rPr>
          <w:rFonts w:cs="Arial"/>
          <w:szCs w:val="18"/>
        </w:rPr>
      </w:pPr>
    </w:p>
    <w:p w14:paraId="666DE297" w14:textId="77777777" w:rsidR="00C06CD5" w:rsidRDefault="00C06CD5" w:rsidP="00C06CD5">
      <w:pPr>
        <w:rPr>
          <w:rFonts w:cs="Arial"/>
          <w:szCs w:val="18"/>
        </w:rPr>
      </w:pPr>
      <w:r>
        <w:rPr>
          <w:rFonts w:cs="Arial"/>
          <w:szCs w:val="18"/>
        </w:rPr>
        <w:t>5.</w:t>
      </w:r>
      <w:r w:rsidR="00955B34">
        <w:rPr>
          <w:rFonts w:cs="Arial"/>
          <w:szCs w:val="18"/>
        </w:rPr>
        <w:t>5</w:t>
      </w:r>
      <w:r>
        <w:rPr>
          <w:rFonts w:cs="Arial"/>
          <w:szCs w:val="18"/>
        </w:rPr>
        <w:t>. Atender às solicitações nos prazos estipulados;</w:t>
      </w:r>
    </w:p>
    <w:p w14:paraId="666DE298" w14:textId="77777777" w:rsidR="00C06CD5" w:rsidRDefault="00C06CD5" w:rsidP="00C06CD5">
      <w:pPr>
        <w:rPr>
          <w:rFonts w:cs="Arial"/>
          <w:szCs w:val="18"/>
        </w:rPr>
      </w:pPr>
    </w:p>
    <w:p w14:paraId="666DE299" w14:textId="77777777" w:rsidR="002B3509" w:rsidRPr="00D13061" w:rsidRDefault="002B3509" w:rsidP="002B3509">
      <w:pPr>
        <w:pStyle w:val="PargrafodaLista"/>
        <w:ind w:left="0"/>
        <w:rPr>
          <w:rFonts w:cs="Arial"/>
          <w:szCs w:val="18"/>
        </w:rPr>
      </w:pPr>
      <w:r w:rsidRPr="00D13061">
        <w:rPr>
          <w:rFonts w:cs="Arial"/>
          <w:szCs w:val="18"/>
        </w:rPr>
        <w:t>5.</w:t>
      </w:r>
      <w:r>
        <w:rPr>
          <w:rFonts w:cs="Arial"/>
          <w:szCs w:val="18"/>
        </w:rPr>
        <w:t>6.</w:t>
      </w:r>
      <w:r w:rsidRPr="00D13061">
        <w:rPr>
          <w:rFonts w:cs="Arial"/>
          <w:szCs w:val="18"/>
        </w:rPr>
        <w:t xml:space="preserve"> Os </w:t>
      </w:r>
      <w:r>
        <w:rPr>
          <w:rFonts w:cs="Arial"/>
          <w:szCs w:val="18"/>
        </w:rPr>
        <w:t>produtos</w:t>
      </w:r>
      <w:r w:rsidRPr="00D13061">
        <w:rPr>
          <w:rFonts w:cs="Arial"/>
          <w:szCs w:val="18"/>
        </w:rPr>
        <w:t xml:space="preserve"> deverão ter registro ativo na ANVISA</w:t>
      </w:r>
      <w:r>
        <w:rPr>
          <w:rFonts w:cs="Arial"/>
          <w:szCs w:val="18"/>
        </w:rPr>
        <w:t>, quando aplicável</w:t>
      </w:r>
      <w:r w:rsidRPr="00D13061">
        <w:rPr>
          <w:rFonts w:cs="Arial"/>
          <w:szCs w:val="18"/>
        </w:rPr>
        <w:t>;</w:t>
      </w:r>
    </w:p>
    <w:p w14:paraId="666DE29A" w14:textId="77777777" w:rsidR="002B3509" w:rsidRDefault="002B3509" w:rsidP="00C06CD5">
      <w:pPr>
        <w:rPr>
          <w:rFonts w:cs="Arial"/>
          <w:szCs w:val="18"/>
        </w:rPr>
      </w:pPr>
    </w:p>
    <w:p w14:paraId="666DE29B" w14:textId="77777777" w:rsidR="00C06CD5" w:rsidRDefault="00C06CD5" w:rsidP="00C06CD5">
      <w:pPr>
        <w:rPr>
          <w:rFonts w:cs="Arial"/>
          <w:szCs w:val="18"/>
        </w:rPr>
      </w:pPr>
      <w:r>
        <w:rPr>
          <w:rFonts w:cs="Arial"/>
          <w:szCs w:val="18"/>
        </w:rPr>
        <w:t>5.</w:t>
      </w:r>
      <w:r w:rsidR="002B3509">
        <w:rPr>
          <w:rFonts w:cs="Arial"/>
          <w:szCs w:val="18"/>
        </w:rPr>
        <w:t>7</w:t>
      </w:r>
      <w:r>
        <w:rPr>
          <w:rFonts w:cs="Arial"/>
          <w:szCs w:val="18"/>
        </w:rPr>
        <w:t xml:space="preserve">. Aceitar o controle/análise de qualidade dos </w:t>
      </w:r>
      <w:r w:rsidR="000210EA">
        <w:rPr>
          <w:rFonts w:cs="Arial"/>
          <w:szCs w:val="18"/>
        </w:rPr>
        <w:t>produtos</w:t>
      </w:r>
      <w:r w:rsidR="00224CBA">
        <w:rPr>
          <w:rFonts w:cs="Arial"/>
          <w:szCs w:val="18"/>
        </w:rPr>
        <w:t xml:space="preserve"> e equipamentos</w:t>
      </w:r>
      <w:r>
        <w:rPr>
          <w:rFonts w:cs="Arial"/>
          <w:szCs w:val="18"/>
        </w:rPr>
        <w:t xml:space="preserve"> realizada pela</w:t>
      </w:r>
      <w:r w:rsidR="006E0818">
        <w:rPr>
          <w:rFonts w:cs="Arial"/>
          <w:szCs w:val="18"/>
        </w:rPr>
        <w:t xml:space="preserve"> CONTRATANTE</w:t>
      </w:r>
      <w:r w:rsidR="000C4A0B">
        <w:rPr>
          <w:rFonts w:cs="Arial"/>
          <w:szCs w:val="18"/>
        </w:rPr>
        <w:t>;</w:t>
      </w:r>
    </w:p>
    <w:p w14:paraId="666DE29C" w14:textId="77777777" w:rsidR="00C06CD5" w:rsidRDefault="00C06CD5" w:rsidP="00C06CD5">
      <w:pPr>
        <w:rPr>
          <w:rFonts w:cs="Arial"/>
          <w:szCs w:val="18"/>
        </w:rPr>
      </w:pPr>
    </w:p>
    <w:p w14:paraId="666DE29D" w14:textId="77777777" w:rsidR="00955B34" w:rsidRPr="00A60767" w:rsidRDefault="00955B34" w:rsidP="00955B34">
      <w:pPr>
        <w:rPr>
          <w:rFonts w:cs="Arial"/>
          <w:szCs w:val="18"/>
        </w:rPr>
      </w:pPr>
      <w:r w:rsidRPr="00A60767">
        <w:rPr>
          <w:rFonts w:cs="Arial"/>
          <w:szCs w:val="18"/>
        </w:rPr>
        <w:t>5.</w:t>
      </w:r>
      <w:r w:rsidR="002B3509">
        <w:rPr>
          <w:rFonts w:cs="Arial"/>
          <w:szCs w:val="18"/>
        </w:rPr>
        <w:t>8</w:t>
      </w:r>
      <w:r w:rsidRPr="00A60767">
        <w:rPr>
          <w:rFonts w:cs="Arial"/>
          <w:szCs w:val="18"/>
        </w:rPr>
        <w:t xml:space="preserve">. Fornecer os </w:t>
      </w:r>
      <w:r w:rsidR="000210EA">
        <w:rPr>
          <w:rFonts w:cs="Arial"/>
          <w:szCs w:val="18"/>
        </w:rPr>
        <w:t>produtos</w:t>
      </w:r>
      <w:r w:rsidRPr="00A60767">
        <w:rPr>
          <w:rFonts w:cs="Arial"/>
          <w:szCs w:val="18"/>
        </w:rPr>
        <w:t xml:space="preserve"> </w:t>
      </w:r>
      <w:r w:rsidR="007370A4">
        <w:rPr>
          <w:rFonts w:cs="Arial"/>
          <w:szCs w:val="18"/>
        </w:rPr>
        <w:t xml:space="preserve">e equipamentos </w:t>
      </w:r>
      <w:r w:rsidRPr="00A60767">
        <w:rPr>
          <w:rFonts w:cs="Arial"/>
          <w:szCs w:val="18"/>
        </w:rPr>
        <w:t>descritos com rapidez e eficiência</w:t>
      </w:r>
      <w:r>
        <w:rPr>
          <w:rFonts w:cs="Arial"/>
          <w:szCs w:val="18"/>
        </w:rPr>
        <w:t>;</w:t>
      </w:r>
    </w:p>
    <w:p w14:paraId="666DE29E" w14:textId="77777777" w:rsidR="00955B34" w:rsidRDefault="00955B34" w:rsidP="00C06CD5">
      <w:pPr>
        <w:rPr>
          <w:rFonts w:cs="Arial"/>
          <w:szCs w:val="18"/>
        </w:rPr>
      </w:pPr>
    </w:p>
    <w:p w14:paraId="666DE29F" w14:textId="77777777" w:rsidR="00C06CD5" w:rsidRDefault="00C06CD5" w:rsidP="00C06CD5">
      <w:pPr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5.</w:t>
      </w:r>
      <w:r w:rsidR="002B3509">
        <w:rPr>
          <w:rFonts w:cs="Arial"/>
          <w:szCs w:val="18"/>
        </w:rPr>
        <w:t>9</w:t>
      </w:r>
      <w:r>
        <w:rPr>
          <w:rFonts w:cs="Arial"/>
          <w:szCs w:val="18"/>
        </w:rPr>
        <w:t xml:space="preserve">. Manter durante todo o período de vigência do contrato, todas as condições que ensejaram a sua habilitação na </w:t>
      </w:r>
      <w:r w:rsidR="00126282">
        <w:rPr>
          <w:rFonts w:cs="Arial"/>
          <w:szCs w:val="18"/>
        </w:rPr>
        <w:t>Licitação</w:t>
      </w:r>
      <w:r>
        <w:rPr>
          <w:rFonts w:cs="Arial"/>
          <w:szCs w:val="18"/>
        </w:rPr>
        <w:t xml:space="preserve"> e contratação;</w:t>
      </w:r>
    </w:p>
    <w:p w14:paraId="666DE2A0" w14:textId="77777777" w:rsidR="00C06CD5" w:rsidRDefault="00C06CD5" w:rsidP="00C06CD5">
      <w:pPr>
        <w:rPr>
          <w:rFonts w:cs="Arial"/>
          <w:szCs w:val="18"/>
        </w:rPr>
      </w:pPr>
    </w:p>
    <w:p w14:paraId="666DE2A1" w14:textId="77777777" w:rsidR="00C06CD5" w:rsidRDefault="00C06CD5" w:rsidP="00C06CD5">
      <w:pPr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5.</w:t>
      </w:r>
      <w:r w:rsidR="002B3509">
        <w:rPr>
          <w:rFonts w:cs="Arial"/>
          <w:szCs w:val="18"/>
        </w:rPr>
        <w:t>10</w:t>
      </w:r>
      <w:r>
        <w:rPr>
          <w:rFonts w:cs="Arial"/>
          <w:szCs w:val="18"/>
        </w:rPr>
        <w:t>. Não subcontratar ou transferir a outrem, no todo ou em parte, o objeto da contratação definida no Termo de Referência, sem o consentimento prévio da CONTRATANTE;</w:t>
      </w:r>
    </w:p>
    <w:p w14:paraId="666DE2A2" w14:textId="77777777" w:rsidR="00C06CD5" w:rsidRDefault="00C06CD5" w:rsidP="00C06CD5">
      <w:pPr>
        <w:rPr>
          <w:rFonts w:cs="Arial"/>
          <w:szCs w:val="18"/>
        </w:rPr>
      </w:pPr>
    </w:p>
    <w:p w14:paraId="666DE2A3" w14:textId="77777777" w:rsidR="00C06CD5" w:rsidRDefault="00C06CD5" w:rsidP="00C06CD5">
      <w:pPr>
        <w:rPr>
          <w:rFonts w:cs="Arial"/>
          <w:szCs w:val="18"/>
        </w:rPr>
      </w:pPr>
      <w:r>
        <w:rPr>
          <w:rFonts w:cs="Arial"/>
          <w:szCs w:val="18"/>
        </w:rPr>
        <w:t>5.</w:t>
      </w:r>
      <w:r w:rsidR="002B3509">
        <w:rPr>
          <w:rFonts w:cs="Arial"/>
          <w:szCs w:val="18"/>
        </w:rPr>
        <w:t>11</w:t>
      </w:r>
      <w:r>
        <w:rPr>
          <w:rFonts w:cs="Arial"/>
          <w:szCs w:val="18"/>
        </w:rPr>
        <w:t>. Cumprir o objeto do presente estritamente de acordo com as normas que regulamentam o objeto da contratação.</w:t>
      </w:r>
    </w:p>
    <w:p w14:paraId="666DE2A4" w14:textId="77777777" w:rsidR="00C00D27" w:rsidRDefault="00C00D27" w:rsidP="0063345C">
      <w:pPr>
        <w:ind w:right="3"/>
        <w:rPr>
          <w:rFonts w:cs="Arial"/>
          <w:color w:val="000000"/>
          <w:szCs w:val="18"/>
          <w:lang w:eastAsia="en-US"/>
        </w:rPr>
      </w:pPr>
    </w:p>
    <w:p w14:paraId="666DE2A5" w14:textId="77777777" w:rsidR="00955B34" w:rsidRPr="00A60767" w:rsidRDefault="00955B34" w:rsidP="00955B34">
      <w:pPr>
        <w:rPr>
          <w:rFonts w:cs="Arial"/>
          <w:b/>
          <w:bCs/>
          <w:szCs w:val="18"/>
        </w:rPr>
      </w:pPr>
      <w:r w:rsidRPr="00A60767">
        <w:rPr>
          <w:rFonts w:cs="Arial"/>
          <w:b/>
          <w:bCs/>
          <w:szCs w:val="18"/>
        </w:rPr>
        <w:t>Requisitos Temporais</w:t>
      </w:r>
    </w:p>
    <w:p w14:paraId="666DE2A6" w14:textId="77777777" w:rsidR="00955B34" w:rsidRPr="00A60767" w:rsidRDefault="00955B34" w:rsidP="00955B34">
      <w:pPr>
        <w:rPr>
          <w:rFonts w:cs="Arial"/>
          <w:szCs w:val="18"/>
        </w:rPr>
      </w:pPr>
    </w:p>
    <w:p w14:paraId="666DE2A7" w14:textId="77777777" w:rsidR="00955B34" w:rsidRPr="00A60767" w:rsidRDefault="00955B34" w:rsidP="00955B34">
      <w:pPr>
        <w:ind w:left="426" w:hanging="426"/>
        <w:rPr>
          <w:rFonts w:cs="Arial"/>
          <w:szCs w:val="18"/>
        </w:rPr>
      </w:pPr>
      <w:r w:rsidRPr="00A60767">
        <w:rPr>
          <w:rFonts w:cs="Arial"/>
          <w:szCs w:val="18"/>
        </w:rPr>
        <w:t>5.1</w:t>
      </w:r>
      <w:r>
        <w:rPr>
          <w:rFonts w:cs="Arial"/>
          <w:szCs w:val="18"/>
        </w:rPr>
        <w:t>1</w:t>
      </w:r>
      <w:r w:rsidRPr="00A60767">
        <w:rPr>
          <w:rFonts w:cs="Arial"/>
          <w:szCs w:val="18"/>
        </w:rPr>
        <w:t>. Na contagem dos prazos estabelecidos neste Termo de Referência, quando não expressados de forma contrária, excluir-se-á o dia do início e incluir-se-á o do vencimento</w:t>
      </w:r>
      <w:r>
        <w:rPr>
          <w:rFonts w:cs="Arial"/>
          <w:szCs w:val="18"/>
        </w:rPr>
        <w:t>;</w:t>
      </w:r>
    </w:p>
    <w:p w14:paraId="666DE2A8" w14:textId="77777777" w:rsidR="00955B34" w:rsidRPr="00A60767" w:rsidRDefault="00955B34" w:rsidP="00955B34">
      <w:pPr>
        <w:rPr>
          <w:rFonts w:cs="Arial"/>
          <w:szCs w:val="18"/>
        </w:rPr>
      </w:pPr>
    </w:p>
    <w:p w14:paraId="666DE2A9" w14:textId="77777777" w:rsidR="00955B34" w:rsidRPr="00A60767" w:rsidRDefault="00955B34" w:rsidP="00955B34">
      <w:pPr>
        <w:ind w:left="426" w:hanging="426"/>
        <w:rPr>
          <w:rFonts w:cs="Arial"/>
          <w:szCs w:val="18"/>
        </w:rPr>
      </w:pPr>
      <w:r w:rsidRPr="00A60767">
        <w:rPr>
          <w:rFonts w:cs="Arial"/>
          <w:szCs w:val="18"/>
        </w:rPr>
        <w:t>5.1</w:t>
      </w:r>
      <w:r>
        <w:rPr>
          <w:rFonts w:cs="Arial"/>
          <w:szCs w:val="18"/>
        </w:rPr>
        <w:t>2</w:t>
      </w:r>
      <w:r w:rsidRPr="00A60767">
        <w:rPr>
          <w:rFonts w:cs="Arial"/>
          <w:szCs w:val="18"/>
        </w:rPr>
        <w:t>. Todos os prazos citados, quando não expresso de forma contrária, serão considerados em dias corridos. Ressaltando que serão contados os dias a partir da hora em que ocorrer o incidente até a mesma hora do último dia, conforme os prazos.</w:t>
      </w:r>
    </w:p>
    <w:p w14:paraId="666DE2AA" w14:textId="77777777" w:rsidR="00955B34" w:rsidRDefault="00955B34" w:rsidP="0063345C">
      <w:pPr>
        <w:ind w:right="3"/>
        <w:rPr>
          <w:rFonts w:cs="Arial"/>
          <w:color w:val="000000"/>
          <w:szCs w:val="18"/>
          <w:lang w:eastAsia="en-US"/>
        </w:rPr>
      </w:pPr>
    </w:p>
    <w:p w14:paraId="666DE2AB" w14:textId="77777777" w:rsidR="00BB26D9" w:rsidRPr="00B958B3" w:rsidRDefault="00BB26D9" w:rsidP="00BB26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6. EXECUÇÃO CONTRATUAL</w:t>
      </w:r>
    </w:p>
    <w:p w14:paraId="666DE2AC" w14:textId="77777777" w:rsidR="00B44E23" w:rsidRPr="00B44E23" w:rsidRDefault="00B44E23" w:rsidP="00B44E23">
      <w:pPr>
        <w:rPr>
          <w:rFonts w:cs="Arial"/>
          <w:szCs w:val="18"/>
        </w:rPr>
      </w:pPr>
      <w:bookmarkStart w:id="3" w:name="_Hlk160885877"/>
    </w:p>
    <w:p w14:paraId="666DE2AD" w14:textId="77777777" w:rsidR="00BB26D9" w:rsidRPr="00B44E23" w:rsidRDefault="00BB26D9" w:rsidP="00B44E23">
      <w:pPr>
        <w:rPr>
          <w:rFonts w:cs="Arial"/>
          <w:b/>
          <w:szCs w:val="18"/>
        </w:rPr>
      </w:pPr>
      <w:r w:rsidRPr="00B44E23">
        <w:rPr>
          <w:rFonts w:cs="Arial"/>
          <w:b/>
          <w:szCs w:val="18"/>
        </w:rPr>
        <w:t>6.1. Mecanismos formais de comunicação</w:t>
      </w:r>
    </w:p>
    <w:p w14:paraId="666DE2AE" w14:textId="77777777" w:rsidR="00736608" w:rsidRDefault="00736608" w:rsidP="00B44E23">
      <w:pPr>
        <w:rPr>
          <w:rFonts w:cs="Arial"/>
          <w:szCs w:val="18"/>
        </w:rPr>
      </w:pPr>
    </w:p>
    <w:p w14:paraId="666DE2AF" w14:textId="77777777" w:rsidR="00BB26D9" w:rsidRDefault="00BB26D9" w:rsidP="007372DA">
      <w:pPr>
        <w:ind w:firstLine="284"/>
        <w:rPr>
          <w:rFonts w:cs="Arial"/>
          <w:szCs w:val="18"/>
        </w:rPr>
      </w:pPr>
      <w:r w:rsidRPr="00B44E23">
        <w:rPr>
          <w:rFonts w:cs="Arial"/>
          <w:szCs w:val="18"/>
        </w:rPr>
        <w:t>São definidos como mecanismos formais de comunicação, entre a C</w:t>
      </w:r>
      <w:r w:rsidR="007372DA">
        <w:rPr>
          <w:rFonts w:cs="Arial"/>
          <w:szCs w:val="18"/>
        </w:rPr>
        <w:t>ONTRATANTE</w:t>
      </w:r>
      <w:r w:rsidRPr="00B44E23">
        <w:rPr>
          <w:rFonts w:cs="Arial"/>
          <w:szCs w:val="18"/>
        </w:rPr>
        <w:t xml:space="preserve"> e </w:t>
      </w:r>
      <w:r w:rsidR="00C04C7F">
        <w:rPr>
          <w:rFonts w:cs="Arial"/>
          <w:szCs w:val="18"/>
        </w:rPr>
        <w:t>a</w:t>
      </w:r>
      <w:r w:rsidRPr="00B44E23">
        <w:rPr>
          <w:rFonts w:cs="Arial"/>
          <w:szCs w:val="18"/>
        </w:rPr>
        <w:t xml:space="preserve"> C</w:t>
      </w:r>
      <w:r w:rsidR="007372DA">
        <w:rPr>
          <w:rFonts w:cs="Arial"/>
          <w:szCs w:val="18"/>
        </w:rPr>
        <w:t>ONTRATADA</w:t>
      </w:r>
      <w:r w:rsidRPr="00B44E23">
        <w:rPr>
          <w:rFonts w:cs="Arial"/>
          <w:szCs w:val="18"/>
        </w:rPr>
        <w:t>, os seguintes:</w:t>
      </w:r>
    </w:p>
    <w:p w14:paraId="666DE2B0" w14:textId="77777777" w:rsidR="00B44E23" w:rsidRPr="00B44E23" w:rsidRDefault="00B44E23" w:rsidP="00B44E23">
      <w:pPr>
        <w:rPr>
          <w:rFonts w:cs="Arial"/>
          <w:szCs w:val="18"/>
        </w:rPr>
      </w:pPr>
    </w:p>
    <w:p w14:paraId="666DE2B1" w14:textId="77777777" w:rsidR="00BB26D9" w:rsidRPr="00B44E23" w:rsidRDefault="00BB26D9" w:rsidP="007372DA">
      <w:pPr>
        <w:ind w:firstLine="284"/>
        <w:rPr>
          <w:rFonts w:cs="Arial"/>
          <w:szCs w:val="18"/>
        </w:rPr>
      </w:pPr>
      <w:r w:rsidRPr="00B44E23">
        <w:rPr>
          <w:rFonts w:cs="Arial"/>
          <w:szCs w:val="18"/>
        </w:rPr>
        <w:t>6.1.1</w:t>
      </w:r>
      <w:r w:rsidR="00736608">
        <w:rPr>
          <w:rFonts w:cs="Arial"/>
          <w:szCs w:val="18"/>
        </w:rPr>
        <w:t>.</w:t>
      </w:r>
      <w:r w:rsidRPr="00B44E23">
        <w:rPr>
          <w:rFonts w:cs="Arial"/>
          <w:szCs w:val="18"/>
        </w:rPr>
        <w:t xml:space="preserve"> Ordem de Serviço;</w:t>
      </w:r>
    </w:p>
    <w:p w14:paraId="666DE2B2" w14:textId="77777777" w:rsidR="00BB26D9" w:rsidRPr="00B44E23" w:rsidRDefault="00BB26D9" w:rsidP="007372DA">
      <w:pPr>
        <w:ind w:firstLine="284"/>
        <w:rPr>
          <w:rFonts w:cs="Arial"/>
          <w:szCs w:val="18"/>
        </w:rPr>
      </w:pPr>
      <w:r w:rsidRPr="00B44E23">
        <w:rPr>
          <w:rFonts w:cs="Arial"/>
          <w:szCs w:val="18"/>
        </w:rPr>
        <w:t>6.1.2. Ata de Reunião;</w:t>
      </w:r>
    </w:p>
    <w:p w14:paraId="666DE2B3" w14:textId="77777777" w:rsidR="00BB26D9" w:rsidRPr="00B44E23" w:rsidRDefault="00BB26D9" w:rsidP="007372DA">
      <w:pPr>
        <w:ind w:firstLine="284"/>
        <w:rPr>
          <w:rFonts w:cs="Arial"/>
          <w:szCs w:val="18"/>
        </w:rPr>
      </w:pPr>
      <w:r w:rsidRPr="00B44E23">
        <w:rPr>
          <w:rFonts w:cs="Arial"/>
          <w:szCs w:val="18"/>
        </w:rPr>
        <w:t>6.1.3. Ofício;</w:t>
      </w:r>
    </w:p>
    <w:p w14:paraId="666DE2B4" w14:textId="77777777" w:rsidR="00BB26D9" w:rsidRPr="00B44E23" w:rsidRDefault="00BB26D9" w:rsidP="007372DA">
      <w:pPr>
        <w:ind w:firstLine="284"/>
        <w:rPr>
          <w:rFonts w:cs="Arial"/>
          <w:szCs w:val="18"/>
        </w:rPr>
      </w:pPr>
      <w:r w:rsidRPr="00B44E23">
        <w:rPr>
          <w:rFonts w:cs="Arial"/>
          <w:szCs w:val="18"/>
        </w:rPr>
        <w:t>6.1.4. Sistema de abertura de chamados;</w:t>
      </w:r>
    </w:p>
    <w:p w14:paraId="666DE2B5" w14:textId="77777777" w:rsidR="0063345C" w:rsidRPr="00B44E23" w:rsidRDefault="00BB26D9" w:rsidP="007372DA">
      <w:pPr>
        <w:ind w:firstLine="284"/>
        <w:rPr>
          <w:rFonts w:cs="Arial"/>
          <w:szCs w:val="18"/>
        </w:rPr>
      </w:pPr>
      <w:r w:rsidRPr="00B44E23">
        <w:rPr>
          <w:rFonts w:cs="Arial"/>
          <w:szCs w:val="18"/>
        </w:rPr>
        <w:t xml:space="preserve">6.1.5. E-mails e Cartas; </w:t>
      </w:r>
      <w:hyperlink r:id="rId8" w:history="1">
        <w:r w:rsidRPr="00B44E23">
          <w:rPr>
            <w:rStyle w:val="Hyperlink"/>
            <w:rFonts w:cs="Arial"/>
            <w:szCs w:val="18"/>
          </w:rPr>
          <w:t>assessoriasaude@sumidouro.rj.gov.br</w:t>
        </w:r>
      </w:hyperlink>
      <w:r w:rsidR="00B44E23">
        <w:rPr>
          <w:rFonts w:cs="Arial"/>
          <w:szCs w:val="18"/>
        </w:rPr>
        <w:t>;</w:t>
      </w:r>
    </w:p>
    <w:p w14:paraId="666DE2B6" w14:textId="77777777" w:rsidR="00BB26D9" w:rsidRPr="00B44E23" w:rsidRDefault="00BB26D9" w:rsidP="007372DA">
      <w:pPr>
        <w:ind w:firstLine="284"/>
        <w:rPr>
          <w:rFonts w:cs="Arial"/>
          <w:szCs w:val="18"/>
        </w:rPr>
      </w:pPr>
      <w:r w:rsidRPr="00B44E23">
        <w:rPr>
          <w:rFonts w:cs="Arial"/>
          <w:szCs w:val="18"/>
        </w:rPr>
        <w:t>6.1.6. Telefones; (22) 2060-3000</w:t>
      </w:r>
      <w:r w:rsidR="00B44E23">
        <w:rPr>
          <w:rFonts w:cs="Arial"/>
          <w:szCs w:val="18"/>
        </w:rPr>
        <w:t>.</w:t>
      </w:r>
    </w:p>
    <w:p w14:paraId="666DE2B7" w14:textId="77777777" w:rsidR="00BB26D9" w:rsidRPr="00B44E23" w:rsidRDefault="00BB26D9" w:rsidP="00B44E23">
      <w:pPr>
        <w:rPr>
          <w:rFonts w:cs="Arial"/>
          <w:szCs w:val="18"/>
        </w:rPr>
      </w:pPr>
    </w:p>
    <w:p w14:paraId="666DE2B8" w14:textId="77777777" w:rsidR="00DC4516" w:rsidRPr="00B44E23" w:rsidRDefault="00C4695F" w:rsidP="00B44E23">
      <w:pPr>
        <w:rPr>
          <w:rFonts w:cs="Arial"/>
          <w:b/>
          <w:szCs w:val="18"/>
        </w:rPr>
      </w:pPr>
      <w:r w:rsidRPr="00B44E23">
        <w:rPr>
          <w:rFonts w:cs="Arial"/>
          <w:b/>
          <w:szCs w:val="18"/>
        </w:rPr>
        <w:t>6.2.</w:t>
      </w:r>
      <w:r w:rsidR="00B44E23" w:rsidRPr="00B44E23">
        <w:rPr>
          <w:rFonts w:cs="Arial"/>
          <w:b/>
          <w:szCs w:val="18"/>
        </w:rPr>
        <w:t xml:space="preserve"> </w:t>
      </w:r>
      <w:r w:rsidR="00DC4516" w:rsidRPr="00B44E23">
        <w:rPr>
          <w:rFonts w:cs="Arial"/>
          <w:b/>
          <w:szCs w:val="18"/>
        </w:rPr>
        <w:t>Forma de fornecimento</w:t>
      </w:r>
    </w:p>
    <w:bookmarkEnd w:id="3"/>
    <w:p w14:paraId="666DE2B9" w14:textId="77777777" w:rsidR="005F3FBC" w:rsidRDefault="005F3FBC" w:rsidP="006442E3">
      <w:pPr>
        <w:rPr>
          <w:rFonts w:cs="Arial"/>
          <w:color w:val="000000"/>
          <w:szCs w:val="18"/>
          <w:lang w:eastAsia="en-US"/>
        </w:rPr>
      </w:pPr>
    </w:p>
    <w:p w14:paraId="666DE2BA" w14:textId="77777777" w:rsidR="002D7E0A" w:rsidRPr="00476DDA" w:rsidRDefault="002D7E0A" w:rsidP="002D7E0A">
      <w:pPr>
        <w:ind w:firstLine="284"/>
        <w:rPr>
          <w:rFonts w:cs="Arial"/>
          <w:szCs w:val="18"/>
        </w:rPr>
      </w:pPr>
      <w:r w:rsidRPr="00476DDA">
        <w:rPr>
          <w:rFonts w:cs="Arial"/>
          <w:szCs w:val="18"/>
        </w:rPr>
        <w:t>6.</w:t>
      </w:r>
      <w:r>
        <w:rPr>
          <w:rFonts w:cs="Arial"/>
          <w:szCs w:val="18"/>
        </w:rPr>
        <w:t>2.</w:t>
      </w:r>
      <w:r w:rsidRPr="00476DDA">
        <w:rPr>
          <w:rFonts w:cs="Arial"/>
          <w:szCs w:val="18"/>
        </w:rPr>
        <w:t>1. O fornecimento do objeto será realizado de forma parcelada conforme so</w:t>
      </w:r>
      <w:r w:rsidR="000210EA">
        <w:rPr>
          <w:rFonts w:cs="Arial"/>
          <w:szCs w:val="18"/>
        </w:rPr>
        <w:t>l</w:t>
      </w:r>
      <w:r w:rsidR="00126282">
        <w:rPr>
          <w:rFonts w:cs="Arial"/>
          <w:szCs w:val="18"/>
        </w:rPr>
        <w:t>icitação</w:t>
      </w:r>
      <w:r w:rsidRPr="00476DDA">
        <w:rPr>
          <w:rFonts w:cs="Arial"/>
          <w:szCs w:val="18"/>
        </w:rPr>
        <w:t xml:space="preserve"> da </w:t>
      </w:r>
      <w:r>
        <w:rPr>
          <w:rFonts w:cs="Arial"/>
          <w:szCs w:val="18"/>
        </w:rPr>
        <w:t>CONTRATANTE;</w:t>
      </w:r>
    </w:p>
    <w:p w14:paraId="666DE2BB" w14:textId="77777777" w:rsidR="002D7E0A" w:rsidRDefault="002D7E0A" w:rsidP="002D7E0A">
      <w:pPr>
        <w:rPr>
          <w:rFonts w:cs="Arial"/>
          <w:szCs w:val="18"/>
          <w:lang w:eastAsia="ar-SA"/>
        </w:rPr>
      </w:pPr>
    </w:p>
    <w:p w14:paraId="666DE2BC" w14:textId="77777777" w:rsidR="002D7E0A" w:rsidRPr="00E231C2" w:rsidRDefault="002D7E0A" w:rsidP="002D7E0A">
      <w:pPr>
        <w:ind w:left="851" w:hanging="567"/>
        <w:rPr>
          <w:rFonts w:cs="Arial"/>
          <w:szCs w:val="18"/>
          <w:lang w:eastAsia="ar-SA"/>
        </w:rPr>
      </w:pPr>
      <w:r>
        <w:rPr>
          <w:rFonts w:cs="Arial"/>
          <w:szCs w:val="18"/>
          <w:lang w:eastAsia="ar-SA"/>
        </w:rPr>
        <w:t xml:space="preserve">6.2.2. </w:t>
      </w:r>
      <w:r w:rsidRPr="00B3308B">
        <w:rPr>
          <w:rFonts w:cs="Arial"/>
          <w:szCs w:val="18"/>
          <w:lang w:eastAsia="ar-SA"/>
        </w:rPr>
        <w:t xml:space="preserve">A </w:t>
      </w:r>
      <w:r>
        <w:rPr>
          <w:rFonts w:cs="Arial"/>
          <w:szCs w:val="18"/>
          <w:lang w:eastAsia="ar-SA"/>
        </w:rPr>
        <w:t>CONTRATANTE</w:t>
      </w:r>
      <w:r w:rsidRPr="00B3308B">
        <w:rPr>
          <w:rFonts w:cs="Arial"/>
          <w:szCs w:val="18"/>
          <w:lang w:eastAsia="ar-SA"/>
        </w:rPr>
        <w:t xml:space="preserve"> rejeitará, no todo ou em parte, o fornecimento executado em desacordo com os termos do </w:t>
      </w:r>
      <w:r w:rsidR="00126282">
        <w:rPr>
          <w:rFonts w:cs="Arial"/>
          <w:szCs w:val="18"/>
          <w:lang w:eastAsia="ar-SA"/>
        </w:rPr>
        <w:t>Edital</w:t>
      </w:r>
      <w:r w:rsidRPr="00B3308B">
        <w:rPr>
          <w:rFonts w:cs="Arial"/>
          <w:szCs w:val="18"/>
          <w:lang w:eastAsia="ar-SA"/>
        </w:rPr>
        <w:t xml:space="preserve"> e seus anexos</w:t>
      </w:r>
      <w:r>
        <w:rPr>
          <w:rFonts w:cs="Arial"/>
          <w:szCs w:val="18"/>
          <w:lang w:eastAsia="ar-SA"/>
        </w:rPr>
        <w:t>;</w:t>
      </w:r>
    </w:p>
    <w:p w14:paraId="666DE2BD" w14:textId="77777777" w:rsidR="002D7E0A" w:rsidRPr="00476DDA" w:rsidRDefault="002D7E0A" w:rsidP="002D7E0A">
      <w:pPr>
        <w:rPr>
          <w:rFonts w:cs="Arial"/>
          <w:szCs w:val="18"/>
        </w:rPr>
      </w:pPr>
    </w:p>
    <w:p w14:paraId="666DE2BE" w14:textId="79F82C98" w:rsidR="002D7E0A" w:rsidRPr="0023521D" w:rsidRDefault="002D7E0A" w:rsidP="002D7E0A">
      <w:pPr>
        <w:ind w:left="851" w:hanging="567"/>
        <w:rPr>
          <w:rFonts w:cs="Arial"/>
          <w:szCs w:val="18"/>
          <w:lang w:eastAsia="ar-SA"/>
        </w:rPr>
      </w:pPr>
      <w:r w:rsidRPr="0023521D">
        <w:rPr>
          <w:rFonts w:cs="Arial"/>
          <w:szCs w:val="18"/>
          <w:lang w:eastAsia="ar-SA"/>
        </w:rPr>
        <w:t>6.2.3. A entrega do produto se dará conforme so</w:t>
      </w:r>
      <w:r w:rsidR="000210EA" w:rsidRPr="0023521D">
        <w:rPr>
          <w:rFonts w:cs="Arial"/>
          <w:szCs w:val="18"/>
          <w:lang w:eastAsia="ar-SA"/>
        </w:rPr>
        <w:t>l</w:t>
      </w:r>
      <w:r w:rsidR="00126282" w:rsidRPr="0023521D">
        <w:rPr>
          <w:rFonts w:cs="Arial"/>
          <w:szCs w:val="18"/>
          <w:lang w:eastAsia="ar-SA"/>
        </w:rPr>
        <w:t>icitação</w:t>
      </w:r>
      <w:r w:rsidRPr="0023521D">
        <w:rPr>
          <w:rFonts w:cs="Arial"/>
          <w:szCs w:val="18"/>
          <w:lang w:eastAsia="ar-SA"/>
        </w:rPr>
        <w:t xml:space="preserve"> da CONTRATANTE, no seguinte endereço </w:t>
      </w:r>
      <w:r w:rsidR="0023521D" w:rsidRPr="000B59C0">
        <w:rPr>
          <w:rFonts w:cs="Arial"/>
          <w:szCs w:val="18"/>
          <w:lang w:eastAsia="ar-SA"/>
        </w:rPr>
        <w:t>Rua Dr. Carolino Ribeiro de Moura, s/n - Centro</w:t>
      </w:r>
      <w:r w:rsidRPr="0023521D">
        <w:rPr>
          <w:rFonts w:cs="Arial"/>
          <w:szCs w:val="18"/>
          <w:lang w:eastAsia="ar-SA"/>
        </w:rPr>
        <w:t xml:space="preserve"> - Sumidouro - RJ, CEP: 28637-000, no período entre às 09h00 e 16h00;</w:t>
      </w:r>
    </w:p>
    <w:p w14:paraId="666DE2BF" w14:textId="77777777" w:rsidR="002D7E0A" w:rsidRDefault="002D7E0A" w:rsidP="002D7E0A">
      <w:pPr>
        <w:rPr>
          <w:rFonts w:cs="Arial"/>
          <w:szCs w:val="18"/>
        </w:rPr>
      </w:pPr>
    </w:p>
    <w:p w14:paraId="666DE2C0" w14:textId="7A329907" w:rsidR="002D7E0A" w:rsidRDefault="002D7E0A" w:rsidP="002D7E0A">
      <w:pPr>
        <w:ind w:left="851" w:hanging="567"/>
        <w:rPr>
          <w:rFonts w:cs="Arial"/>
          <w:szCs w:val="18"/>
        </w:rPr>
      </w:pPr>
      <w:r w:rsidRPr="00476DDA">
        <w:rPr>
          <w:rFonts w:cs="Arial"/>
          <w:szCs w:val="18"/>
        </w:rPr>
        <w:t>6.</w:t>
      </w:r>
      <w:r>
        <w:rPr>
          <w:rFonts w:cs="Arial"/>
          <w:szCs w:val="18"/>
        </w:rPr>
        <w:t>2.4</w:t>
      </w:r>
      <w:r w:rsidRPr="00476DDA">
        <w:rPr>
          <w:rFonts w:cs="Arial"/>
          <w:szCs w:val="18"/>
        </w:rPr>
        <w:t xml:space="preserve">. O prazo de entrega dos </w:t>
      </w:r>
      <w:r w:rsidR="000210EA">
        <w:rPr>
          <w:rFonts w:cs="Arial"/>
          <w:szCs w:val="18"/>
        </w:rPr>
        <w:t>produtos</w:t>
      </w:r>
      <w:r w:rsidR="007370A4">
        <w:rPr>
          <w:rFonts w:cs="Arial"/>
          <w:szCs w:val="18"/>
        </w:rPr>
        <w:t xml:space="preserve"> e equipamentos</w:t>
      </w:r>
      <w:r w:rsidRPr="00476DDA">
        <w:rPr>
          <w:rFonts w:cs="Arial"/>
          <w:szCs w:val="18"/>
        </w:rPr>
        <w:t xml:space="preserve"> é de </w:t>
      </w:r>
      <w:r w:rsidR="0023521D" w:rsidRPr="0023521D">
        <w:rPr>
          <w:rFonts w:cs="Arial"/>
          <w:szCs w:val="18"/>
        </w:rPr>
        <w:t>30</w:t>
      </w:r>
      <w:r w:rsidRPr="0023521D">
        <w:rPr>
          <w:rFonts w:cs="Arial"/>
          <w:szCs w:val="18"/>
        </w:rPr>
        <w:t xml:space="preserve"> (</w:t>
      </w:r>
      <w:r w:rsidR="0023521D" w:rsidRPr="0023521D">
        <w:rPr>
          <w:rFonts w:cs="Arial"/>
          <w:szCs w:val="18"/>
        </w:rPr>
        <w:t>trinta</w:t>
      </w:r>
      <w:r w:rsidRPr="0023521D">
        <w:rPr>
          <w:rFonts w:cs="Arial"/>
          <w:szCs w:val="18"/>
        </w:rPr>
        <w:t>)</w:t>
      </w:r>
      <w:r w:rsidRPr="00476DDA">
        <w:rPr>
          <w:rFonts w:cs="Arial"/>
          <w:szCs w:val="18"/>
        </w:rPr>
        <w:t xml:space="preserve"> dias corr</w:t>
      </w:r>
      <w:r>
        <w:rPr>
          <w:rFonts w:cs="Arial"/>
          <w:szCs w:val="18"/>
        </w:rPr>
        <w:t>idos, contados da so</w:t>
      </w:r>
      <w:r w:rsidR="00D924B7">
        <w:rPr>
          <w:rFonts w:cs="Arial"/>
          <w:szCs w:val="18"/>
        </w:rPr>
        <w:t>l</w:t>
      </w:r>
      <w:r w:rsidR="00126282">
        <w:rPr>
          <w:rFonts w:cs="Arial"/>
          <w:szCs w:val="18"/>
        </w:rPr>
        <w:t>icitação</w:t>
      </w:r>
      <w:r>
        <w:rPr>
          <w:rFonts w:cs="Arial"/>
          <w:szCs w:val="18"/>
        </w:rPr>
        <w:t xml:space="preserve"> da CONTRATANTE;</w:t>
      </w:r>
    </w:p>
    <w:p w14:paraId="666DE2C1" w14:textId="77777777" w:rsidR="002D7E0A" w:rsidRPr="00476DDA" w:rsidRDefault="002D7E0A" w:rsidP="002D7E0A">
      <w:pPr>
        <w:ind w:left="851" w:hanging="567"/>
        <w:rPr>
          <w:rFonts w:cs="Arial"/>
          <w:szCs w:val="18"/>
        </w:rPr>
      </w:pPr>
    </w:p>
    <w:p w14:paraId="666DE2C2" w14:textId="77777777" w:rsidR="002D7E0A" w:rsidRDefault="002D7E0A" w:rsidP="002D7E0A">
      <w:pPr>
        <w:ind w:left="851" w:hanging="567"/>
        <w:rPr>
          <w:rFonts w:cs="Arial"/>
          <w:szCs w:val="18"/>
        </w:rPr>
      </w:pPr>
      <w:r w:rsidRPr="00476DDA">
        <w:rPr>
          <w:rFonts w:cs="Arial"/>
          <w:szCs w:val="18"/>
        </w:rPr>
        <w:t>6.</w:t>
      </w:r>
      <w:r>
        <w:rPr>
          <w:rFonts w:cs="Arial"/>
          <w:szCs w:val="18"/>
        </w:rPr>
        <w:t>2.5.</w:t>
      </w:r>
      <w:r w:rsidRPr="00476DDA">
        <w:rPr>
          <w:rFonts w:cs="Arial"/>
          <w:szCs w:val="18"/>
        </w:rPr>
        <w:t xml:space="preserve"> Caso não seja possível a entrega dentro do prazo previsto, a </w:t>
      </w:r>
      <w:r w:rsidR="00D924B7">
        <w:rPr>
          <w:rFonts w:cs="Arial"/>
          <w:szCs w:val="18"/>
        </w:rPr>
        <w:t>CONTRATADA</w:t>
      </w:r>
      <w:r w:rsidRPr="00476DDA">
        <w:rPr>
          <w:rFonts w:cs="Arial"/>
          <w:szCs w:val="18"/>
        </w:rPr>
        <w:t xml:space="preserve"> deverá comunicar as razões respectivas com pelo menos 24 </w:t>
      </w:r>
      <w:r>
        <w:rPr>
          <w:rFonts w:cs="Arial"/>
          <w:szCs w:val="18"/>
        </w:rPr>
        <w:t xml:space="preserve">(vinte e quatro) </w:t>
      </w:r>
      <w:r w:rsidRPr="00476DDA">
        <w:rPr>
          <w:rFonts w:cs="Arial"/>
          <w:szCs w:val="18"/>
        </w:rPr>
        <w:t>horas de antecedência para que qualquer pleito de prorrogação de prazo seja analisado, ressalvadas situações de caso fortuito e força maior</w:t>
      </w:r>
      <w:r>
        <w:rPr>
          <w:rFonts w:cs="Arial"/>
          <w:szCs w:val="18"/>
        </w:rPr>
        <w:t>;</w:t>
      </w:r>
    </w:p>
    <w:p w14:paraId="666DE2C3" w14:textId="77777777" w:rsidR="002D7E0A" w:rsidRPr="00476DDA" w:rsidRDefault="002D7E0A" w:rsidP="002D7E0A">
      <w:pPr>
        <w:ind w:left="851" w:hanging="567"/>
        <w:rPr>
          <w:rFonts w:cs="Arial"/>
          <w:szCs w:val="18"/>
        </w:rPr>
      </w:pPr>
    </w:p>
    <w:p w14:paraId="666DE2C4" w14:textId="3B739A76" w:rsidR="002D7E0A" w:rsidRDefault="002D7E0A" w:rsidP="002D7E0A">
      <w:pPr>
        <w:ind w:left="851" w:hanging="567"/>
        <w:rPr>
          <w:rFonts w:cs="Arial"/>
          <w:szCs w:val="18"/>
        </w:rPr>
      </w:pPr>
      <w:r w:rsidRPr="00476DDA">
        <w:rPr>
          <w:rFonts w:cs="Arial"/>
          <w:szCs w:val="18"/>
        </w:rPr>
        <w:t>6.</w:t>
      </w:r>
      <w:r>
        <w:rPr>
          <w:rFonts w:cs="Arial"/>
          <w:szCs w:val="18"/>
        </w:rPr>
        <w:t>2.6</w:t>
      </w:r>
      <w:r w:rsidRPr="00476DDA">
        <w:rPr>
          <w:rFonts w:cs="Arial"/>
          <w:szCs w:val="18"/>
        </w:rPr>
        <w:t xml:space="preserve">. </w:t>
      </w:r>
      <w:r w:rsidR="007370A4">
        <w:rPr>
          <w:rFonts w:cs="Arial"/>
          <w:szCs w:val="18"/>
        </w:rPr>
        <w:t xml:space="preserve">Os </w:t>
      </w:r>
      <w:r w:rsidR="000210EA">
        <w:rPr>
          <w:rFonts w:cs="Arial"/>
          <w:szCs w:val="18"/>
        </w:rPr>
        <w:t>produtos</w:t>
      </w:r>
      <w:r w:rsidR="007370A4">
        <w:rPr>
          <w:rFonts w:cs="Arial"/>
          <w:szCs w:val="18"/>
        </w:rPr>
        <w:t xml:space="preserve"> e equipamentos</w:t>
      </w:r>
      <w:r w:rsidRPr="00476DDA">
        <w:rPr>
          <w:rFonts w:cs="Arial"/>
          <w:szCs w:val="18"/>
        </w:rPr>
        <w:t xml:space="preserve"> de má qualidade e/ou deteriorados, fora do prazo de validade em desacordo com as especificações dos </w:t>
      </w:r>
      <w:r w:rsidR="000210EA">
        <w:rPr>
          <w:rFonts w:cs="Arial"/>
          <w:szCs w:val="18"/>
        </w:rPr>
        <w:t>produtos</w:t>
      </w:r>
      <w:r w:rsidR="007370A4">
        <w:rPr>
          <w:rFonts w:cs="Arial"/>
          <w:szCs w:val="18"/>
        </w:rPr>
        <w:t xml:space="preserve"> e equipamentos</w:t>
      </w:r>
      <w:r w:rsidRPr="00476DDA">
        <w:rPr>
          <w:rFonts w:cs="Arial"/>
          <w:szCs w:val="18"/>
        </w:rPr>
        <w:t xml:space="preserve"> que constam no quadro do tópico 1 deste Termo de Referência não serão aceitos pelos responsáveis pelo recebimento, e devem ser substituídos conforme padrão de qualidade, no prazo de </w:t>
      </w:r>
      <w:r w:rsidR="0023521D" w:rsidRPr="0023521D">
        <w:rPr>
          <w:rFonts w:cs="Arial"/>
          <w:szCs w:val="18"/>
        </w:rPr>
        <w:t>7</w:t>
      </w:r>
      <w:r w:rsidRPr="0023521D">
        <w:rPr>
          <w:rFonts w:cs="Arial"/>
          <w:szCs w:val="18"/>
        </w:rPr>
        <w:t xml:space="preserve"> (</w:t>
      </w:r>
      <w:r w:rsidR="0023521D" w:rsidRPr="0023521D">
        <w:rPr>
          <w:rFonts w:cs="Arial"/>
          <w:szCs w:val="18"/>
        </w:rPr>
        <w:t>sete</w:t>
      </w:r>
      <w:r w:rsidRPr="0023521D">
        <w:rPr>
          <w:rFonts w:cs="Arial"/>
          <w:szCs w:val="18"/>
        </w:rPr>
        <w:t xml:space="preserve">) </w:t>
      </w:r>
      <w:r w:rsidR="0023521D" w:rsidRPr="0023521D">
        <w:rPr>
          <w:rFonts w:cs="Arial"/>
          <w:szCs w:val="18"/>
        </w:rPr>
        <w:t>dias</w:t>
      </w:r>
      <w:r>
        <w:rPr>
          <w:rFonts w:cs="Arial"/>
          <w:szCs w:val="18"/>
        </w:rPr>
        <w:t>;</w:t>
      </w:r>
    </w:p>
    <w:p w14:paraId="666DE2C5" w14:textId="77777777" w:rsidR="002D7E0A" w:rsidRPr="00476DDA" w:rsidRDefault="002D7E0A" w:rsidP="002D7E0A">
      <w:pPr>
        <w:ind w:left="851" w:hanging="567"/>
        <w:rPr>
          <w:rFonts w:cs="Arial"/>
          <w:szCs w:val="18"/>
        </w:rPr>
      </w:pPr>
    </w:p>
    <w:p w14:paraId="666DE2C6" w14:textId="77777777" w:rsidR="002D7E0A" w:rsidRPr="00476DDA" w:rsidRDefault="002D7E0A" w:rsidP="002D7E0A">
      <w:pPr>
        <w:ind w:left="851" w:hanging="567"/>
        <w:rPr>
          <w:rFonts w:cs="Arial"/>
          <w:szCs w:val="18"/>
        </w:rPr>
      </w:pPr>
      <w:r w:rsidRPr="00476DDA">
        <w:rPr>
          <w:rFonts w:cs="Arial"/>
          <w:szCs w:val="18"/>
        </w:rPr>
        <w:t>6.</w:t>
      </w:r>
      <w:r>
        <w:rPr>
          <w:rFonts w:cs="Arial"/>
          <w:szCs w:val="18"/>
        </w:rPr>
        <w:t>2.7</w:t>
      </w:r>
      <w:r w:rsidRPr="00476DDA">
        <w:rPr>
          <w:rFonts w:cs="Arial"/>
          <w:szCs w:val="18"/>
        </w:rPr>
        <w:t xml:space="preserve">. A </w:t>
      </w:r>
      <w:r>
        <w:rPr>
          <w:rFonts w:cs="Arial"/>
          <w:szCs w:val="18"/>
        </w:rPr>
        <w:t>CONTRATANTE</w:t>
      </w:r>
      <w:r w:rsidRPr="00476DDA">
        <w:rPr>
          <w:rFonts w:cs="Arial"/>
          <w:szCs w:val="18"/>
        </w:rPr>
        <w:t xml:space="preserve"> resguarda-se ao direito de não receber itens entregues transportados sem o devido acondicionamento, fora da data de validade ou próximo da data de vencimento, com embalagens danificadas ou apresentando qualquer sinal de contaminação ou outro indício de irregularidade.</w:t>
      </w:r>
    </w:p>
    <w:p w14:paraId="666DE2C7" w14:textId="77777777" w:rsidR="00C00D27" w:rsidRPr="00E231C2" w:rsidRDefault="00C00D27" w:rsidP="00AC6758">
      <w:pPr>
        <w:rPr>
          <w:rFonts w:cs="Arial"/>
          <w:szCs w:val="18"/>
        </w:rPr>
      </w:pPr>
    </w:p>
    <w:p w14:paraId="666DE2C8" w14:textId="77777777" w:rsidR="009D3988" w:rsidRPr="00B958B3" w:rsidRDefault="00211468" w:rsidP="009D3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cs="Arial"/>
          <w:b/>
          <w:bCs/>
          <w:szCs w:val="18"/>
        </w:rPr>
      </w:pPr>
      <w:bookmarkStart w:id="4" w:name="_Hlk160884679"/>
      <w:r>
        <w:rPr>
          <w:rFonts w:cs="Arial"/>
          <w:b/>
          <w:bCs/>
          <w:szCs w:val="18"/>
        </w:rPr>
        <w:t>7</w:t>
      </w:r>
      <w:r w:rsidR="009D3988" w:rsidRPr="00B958B3">
        <w:rPr>
          <w:rFonts w:cs="Arial"/>
          <w:b/>
          <w:bCs/>
          <w:szCs w:val="18"/>
        </w:rPr>
        <w:t xml:space="preserve">. </w:t>
      </w:r>
      <w:r w:rsidR="009D3988" w:rsidRPr="003D6820">
        <w:rPr>
          <w:rFonts w:cs="Arial"/>
          <w:b/>
          <w:bCs/>
          <w:szCs w:val="18"/>
        </w:rPr>
        <w:t>GESTÃO DO CONTRATO</w:t>
      </w:r>
    </w:p>
    <w:p w14:paraId="666DE2C9" w14:textId="77777777" w:rsidR="009D3988" w:rsidRDefault="009D3988" w:rsidP="009D3988">
      <w:pPr>
        <w:pStyle w:val="PargrafodaLista"/>
        <w:ind w:left="0"/>
        <w:rPr>
          <w:rFonts w:cs="Arial"/>
          <w:szCs w:val="18"/>
        </w:rPr>
      </w:pPr>
    </w:p>
    <w:p w14:paraId="666DE2CA" w14:textId="77777777" w:rsidR="009D3988" w:rsidRDefault="00211468" w:rsidP="00B44E23">
      <w:pPr>
        <w:pStyle w:val="PargrafodaLista"/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7</w:t>
      </w:r>
      <w:r w:rsidR="009D3988">
        <w:rPr>
          <w:rFonts w:cs="Arial"/>
          <w:szCs w:val="18"/>
        </w:rPr>
        <w:t xml:space="preserve">.1. </w:t>
      </w:r>
      <w:r w:rsidR="009D3988" w:rsidRPr="00C27056">
        <w:rPr>
          <w:rFonts w:cs="Arial"/>
          <w:szCs w:val="18"/>
        </w:rPr>
        <w:t xml:space="preserve">O contrato deverá ser executado fielmente pelas partes, de acordo com as cláusulas avençadas e as normas da Lei nº 14.133, de 2021, e cada parte responderá pelas consequências de sua inexecução total ou parcial (Lei nº 14.133/2021, </w:t>
      </w:r>
      <w:r w:rsidR="00F6535B">
        <w:rPr>
          <w:rFonts w:cs="Arial"/>
          <w:szCs w:val="18"/>
        </w:rPr>
        <w:t>Art.</w:t>
      </w:r>
      <w:r w:rsidR="009D3988" w:rsidRPr="00C27056">
        <w:rPr>
          <w:rFonts w:cs="Arial"/>
          <w:szCs w:val="18"/>
        </w:rPr>
        <w:t xml:space="preserve"> 115, caput)</w:t>
      </w:r>
      <w:r w:rsidR="00F6535B">
        <w:rPr>
          <w:rFonts w:cs="Arial"/>
          <w:szCs w:val="18"/>
        </w:rPr>
        <w:t>;</w:t>
      </w:r>
    </w:p>
    <w:p w14:paraId="666DE2CB" w14:textId="77777777" w:rsidR="009D3988" w:rsidRDefault="009D3988" w:rsidP="009D3988">
      <w:pPr>
        <w:rPr>
          <w:rFonts w:cs="Arial"/>
          <w:szCs w:val="18"/>
        </w:rPr>
      </w:pPr>
    </w:p>
    <w:p w14:paraId="666DE2CC" w14:textId="77777777" w:rsidR="00631F99" w:rsidRDefault="00631F99" w:rsidP="00631F99">
      <w:pPr>
        <w:ind w:left="426" w:hanging="426"/>
        <w:rPr>
          <w:rFonts w:cs="Arial"/>
          <w:szCs w:val="18"/>
          <w:lang w:eastAsia="ar-SA"/>
        </w:rPr>
      </w:pPr>
      <w:r>
        <w:rPr>
          <w:rFonts w:cs="Arial"/>
          <w:szCs w:val="18"/>
          <w:lang w:eastAsia="ar-SA"/>
        </w:rPr>
        <w:t xml:space="preserve">7.2. </w:t>
      </w:r>
      <w:r w:rsidRPr="00E231C2">
        <w:rPr>
          <w:rFonts w:cs="Arial"/>
          <w:szCs w:val="18"/>
          <w:lang w:eastAsia="ar-SA"/>
        </w:rPr>
        <w:t xml:space="preserve">A fiscalização da contratação será exercida pelos representantes da </w:t>
      </w:r>
      <w:r>
        <w:rPr>
          <w:rFonts w:cs="Arial"/>
          <w:szCs w:val="18"/>
          <w:lang w:eastAsia="ar-SA"/>
        </w:rPr>
        <w:t>CONTRATADA</w:t>
      </w:r>
      <w:r w:rsidRPr="00E231C2">
        <w:rPr>
          <w:rFonts w:cs="Arial"/>
          <w:szCs w:val="18"/>
          <w:lang w:eastAsia="ar-SA"/>
        </w:rPr>
        <w:t xml:space="preserve"> indicado</w:t>
      </w:r>
      <w:r>
        <w:rPr>
          <w:rFonts w:cs="Arial"/>
          <w:szCs w:val="18"/>
          <w:lang w:eastAsia="ar-SA"/>
        </w:rPr>
        <w:t>s neste T</w:t>
      </w:r>
      <w:r w:rsidRPr="00E231C2">
        <w:rPr>
          <w:rFonts w:cs="Arial"/>
          <w:szCs w:val="18"/>
          <w:lang w:eastAsia="ar-SA"/>
        </w:rPr>
        <w:t xml:space="preserve">ermo de </w:t>
      </w:r>
      <w:r>
        <w:rPr>
          <w:rFonts w:cs="Arial"/>
          <w:szCs w:val="18"/>
          <w:lang w:eastAsia="ar-SA"/>
        </w:rPr>
        <w:t>R</w:t>
      </w:r>
      <w:r w:rsidRPr="00E231C2">
        <w:rPr>
          <w:rFonts w:cs="Arial"/>
          <w:szCs w:val="18"/>
          <w:lang w:eastAsia="ar-SA"/>
        </w:rPr>
        <w:t xml:space="preserve">eferência, ao qual competirá dirimir as dúvidas que surgirem no curso da execução do contrato, e de tudo dará ciência à </w:t>
      </w:r>
      <w:r>
        <w:rPr>
          <w:rFonts w:cs="Arial"/>
          <w:szCs w:val="18"/>
          <w:lang w:eastAsia="ar-SA"/>
        </w:rPr>
        <w:t>Secretaria Municipal de Saúde;</w:t>
      </w:r>
    </w:p>
    <w:p w14:paraId="666DE2CD" w14:textId="77777777" w:rsidR="00631F99" w:rsidRDefault="00631F99" w:rsidP="009D3988">
      <w:pPr>
        <w:rPr>
          <w:rFonts w:cs="Arial"/>
          <w:szCs w:val="18"/>
        </w:rPr>
      </w:pPr>
    </w:p>
    <w:p w14:paraId="666DE2CE" w14:textId="77777777" w:rsidR="009D3988" w:rsidRPr="000C2336" w:rsidRDefault="00211468" w:rsidP="009D3988">
      <w:pPr>
        <w:rPr>
          <w:rFonts w:cs="Arial"/>
          <w:szCs w:val="18"/>
        </w:rPr>
      </w:pPr>
      <w:r>
        <w:rPr>
          <w:rFonts w:cs="Arial"/>
          <w:szCs w:val="18"/>
        </w:rPr>
        <w:t>7</w:t>
      </w:r>
      <w:r w:rsidR="009D3988">
        <w:rPr>
          <w:rFonts w:cs="Arial"/>
          <w:szCs w:val="18"/>
        </w:rPr>
        <w:t>.</w:t>
      </w:r>
      <w:r w:rsidR="00631F99">
        <w:rPr>
          <w:rFonts w:cs="Arial"/>
          <w:szCs w:val="18"/>
        </w:rPr>
        <w:t>3</w:t>
      </w:r>
      <w:r w:rsidR="009D3988">
        <w:rPr>
          <w:rFonts w:cs="Arial"/>
          <w:szCs w:val="18"/>
        </w:rPr>
        <w:t xml:space="preserve">. </w:t>
      </w:r>
      <w:r w:rsidR="009D3988" w:rsidRPr="000C2336">
        <w:rPr>
          <w:rFonts w:cs="Arial"/>
          <w:szCs w:val="18"/>
        </w:rPr>
        <w:t>O</w:t>
      </w:r>
      <w:r w:rsidR="009D3988">
        <w:rPr>
          <w:rFonts w:cs="Arial"/>
          <w:szCs w:val="18"/>
        </w:rPr>
        <w:t>s</w:t>
      </w:r>
      <w:r w:rsidR="009D3988" w:rsidRPr="000C2336">
        <w:rPr>
          <w:rFonts w:cs="Arial"/>
          <w:szCs w:val="18"/>
        </w:rPr>
        <w:t xml:space="preserve"> </w:t>
      </w:r>
      <w:r w:rsidR="009D3988">
        <w:rPr>
          <w:rFonts w:cs="Arial"/>
          <w:szCs w:val="18"/>
        </w:rPr>
        <w:t xml:space="preserve">responsáveis pela </w:t>
      </w:r>
      <w:r w:rsidR="009D3988" w:rsidRPr="000C2336">
        <w:rPr>
          <w:rFonts w:cs="Arial"/>
          <w:szCs w:val="18"/>
        </w:rPr>
        <w:t>fisca</w:t>
      </w:r>
      <w:r w:rsidR="009D3988">
        <w:rPr>
          <w:rFonts w:cs="Arial"/>
          <w:szCs w:val="18"/>
        </w:rPr>
        <w:t>lização</w:t>
      </w:r>
      <w:r w:rsidR="009D3988" w:rsidRPr="000C2336">
        <w:rPr>
          <w:rFonts w:cs="Arial"/>
          <w:szCs w:val="18"/>
        </w:rPr>
        <w:t xml:space="preserve"> </w:t>
      </w:r>
      <w:r w:rsidR="009D3988">
        <w:rPr>
          <w:rFonts w:cs="Arial"/>
          <w:szCs w:val="18"/>
        </w:rPr>
        <w:t xml:space="preserve">e gestão </w:t>
      </w:r>
      <w:r w:rsidR="009D3988" w:rsidRPr="000C2336">
        <w:rPr>
          <w:rFonts w:cs="Arial"/>
          <w:szCs w:val="18"/>
        </w:rPr>
        <w:t>d</w:t>
      </w:r>
      <w:r w:rsidR="009D3988">
        <w:rPr>
          <w:rFonts w:cs="Arial"/>
          <w:szCs w:val="18"/>
        </w:rPr>
        <w:t>o</w:t>
      </w:r>
      <w:r w:rsidR="009D3988" w:rsidRPr="000C2336">
        <w:rPr>
          <w:rFonts w:cs="Arial"/>
          <w:szCs w:val="18"/>
        </w:rPr>
        <w:t xml:space="preserve"> contrato ser</w:t>
      </w:r>
      <w:r w:rsidR="009D3988">
        <w:rPr>
          <w:rFonts w:cs="Arial"/>
          <w:szCs w:val="18"/>
        </w:rPr>
        <w:t>ão</w:t>
      </w:r>
      <w:r w:rsidR="009D3988" w:rsidRPr="000C2336">
        <w:rPr>
          <w:rFonts w:cs="Arial"/>
          <w:szCs w:val="18"/>
        </w:rPr>
        <w:t xml:space="preserve"> o</w:t>
      </w:r>
      <w:r w:rsidR="009D3988">
        <w:rPr>
          <w:rFonts w:cs="Arial"/>
          <w:szCs w:val="18"/>
        </w:rPr>
        <w:t>s</w:t>
      </w:r>
      <w:r w:rsidR="009D3988" w:rsidRPr="000C2336">
        <w:rPr>
          <w:rFonts w:cs="Arial"/>
          <w:szCs w:val="18"/>
        </w:rPr>
        <w:t xml:space="preserve"> servidor</w:t>
      </w:r>
      <w:r w:rsidR="009D3988">
        <w:rPr>
          <w:rFonts w:cs="Arial"/>
          <w:szCs w:val="18"/>
        </w:rPr>
        <w:t>es:</w:t>
      </w:r>
    </w:p>
    <w:p w14:paraId="666DE2CF" w14:textId="77777777" w:rsidR="009D3988" w:rsidRDefault="009D3988" w:rsidP="005B1E5F">
      <w:pPr>
        <w:pStyle w:val="PargrafodaLista"/>
        <w:ind w:left="0"/>
        <w:rPr>
          <w:rFonts w:cs="Arial"/>
          <w:szCs w:val="18"/>
        </w:rPr>
      </w:pPr>
    </w:p>
    <w:p w14:paraId="666DE2D1" w14:textId="0BDADF8B" w:rsidR="00C00D27" w:rsidRDefault="00C00D27" w:rsidP="0035574A">
      <w:pPr>
        <w:ind w:left="851" w:hanging="567"/>
        <w:rPr>
          <w:rFonts w:cs="Arial"/>
          <w:szCs w:val="18"/>
          <w:lang w:eastAsia="ar-SA"/>
        </w:rPr>
      </w:pPr>
      <w:r w:rsidRPr="0035574A">
        <w:rPr>
          <w:rFonts w:cs="Arial"/>
          <w:szCs w:val="18"/>
          <w:lang w:eastAsia="ar-SA"/>
        </w:rPr>
        <w:t>7.</w:t>
      </w:r>
      <w:r w:rsidR="00631F99" w:rsidRPr="0035574A">
        <w:rPr>
          <w:rFonts w:cs="Arial"/>
          <w:szCs w:val="18"/>
          <w:lang w:eastAsia="ar-SA"/>
        </w:rPr>
        <w:t>3</w:t>
      </w:r>
      <w:r w:rsidRPr="0035574A">
        <w:rPr>
          <w:rFonts w:cs="Arial"/>
          <w:szCs w:val="18"/>
          <w:lang w:eastAsia="ar-SA"/>
        </w:rPr>
        <w:t>.1. Fiscal Técnico</w:t>
      </w:r>
      <w:r w:rsidR="009E66F6" w:rsidRPr="0035574A">
        <w:rPr>
          <w:rFonts w:cs="Arial"/>
          <w:szCs w:val="18"/>
          <w:lang w:eastAsia="ar-SA"/>
        </w:rPr>
        <w:t xml:space="preserve"> </w:t>
      </w:r>
      <w:r w:rsidRPr="0035574A">
        <w:rPr>
          <w:rFonts w:cs="Arial"/>
          <w:szCs w:val="18"/>
          <w:lang w:eastAsia="ar-SA"/>
        </w:rPr>
        <w:t>/</w:t>
      </w:r>
      <w:r w:rsidR="009E66F6" w:rsidRPr="0035574A">
        <w:rPr>
          <w:rFonts w:cs="Arial"/>
          <w:szCs w:val="18"/>
          <w:lang w:eastAsia="ar-SA"/>
        </w:rPr>
        <w:t xml:space="preserve"> </w:t>
      </w:r>
      <w:r w:rsidRPr="0035574A">
        <w:rPr>
          <w:rFonts w:cs="Arial"/>
          <w:szCs w:val="18"/>
          <w:lang w:eastAsia="ar-SA"/>
        </w:rPr>
        <w:t xml:space="preserve">Contrato: </w:t>
      </w:r>
      <w:r w:rsidR="0035574A" w:rsidRPr="0035574A">
        <w:rPr>
          <w:rFonts w:cs="Arial"/>
          <w:szCs w:val="18"/>
          <w:lang w:eastAsia="ar-SA"/>
        </w:rPr>
        <w:t>Claudio Felipe da Rocha Corguinha</w:t>
      </w:r>
      <w:r w:rsidRPr="0035574A">
        <w:rPr>
          <w:rFonts w:cs="Arial"/>
          <w:szCs w:val="18"/>
          <w:lang w:eastAsia="ar-SA"/>
        </w:rPr>
        <w:t xml:space="preserve">, Matrícula nº </w:t>
      </w:r>
      <w:r w:rsidR="0035574A" w:rsidRPr="0035574A">
        <w:rPr>
          <w:rFonts w:cs="Arial"/>
          <w:szCs w:val="18"/>
          <w:lang w:eastAsia="ar-SA"/>
        </w:rPr>
        <w:t>25.07.5336</w:t>
      </w:r>
    </w:p>
    <w:p w14:paraId="666DE2D2" w14:textId="3EC78771" w:rsidR="00C00D27" w:rsidRPr="0035574A" w:rsidRDefault="00C00D27" w:rsidP="00C00D27">
      <w:pPr>
        <w:ind w:firstLine="284"/>
        <w:rPr>
          <w:rFonts w:cs="Arial"/>
          <w:szCs w:val="18"/>
          <w:lang w:eastAsia="ar-SA"/>
        </w:rPr>
      </w:pPr>
      <w:r w:rsidRPr="0035574A">
        <w:rPr>
          <w:rFonts w:cs="Arial"/>
          <w:szCs w:val="18"/>
          <w:lang w:eastAsia="ar-SA"/>
        </w:rPr>
        <w:t>7.</w:t>
      </w:r>
      <w:r w:rsidR="00631F99" w:rsidRPr="0035574A">
        <w:rPr>
          <w:rFonts w:cs="Arial"/>
          <w:szCs w:val="18"/>
          <w:lang w:eastAsia="ar-SA"/>
        </w:rPr>
        <w:t>3</w:t>
      </w:r>
      <w:r w:rsidRPr="0035574A">
        <w:rPr>
          <w:rFonts w:cs="Arial"/>
          <w:szCs w:val="18"/>
          <w:lang w:eastAsia="ar-SA"/>
        </w:rPr>
        <w:t>.2. Gestor do Contrato:</w:t>
      </w:r>
      <w:r w:rsidR="0035574A" w:rsidRPr="0035574A">
        <w:rPr>
          <w:rFonts w:cs="Arial"/>
          <w:szCs w:val="18"/>
          <w:lang w:eastAsia="ar-SA"/>
        </w:rPr>
        <w:t xml:space="preserve"> Leandro de Almeida Rodrigues</w:t>
      </w:r>
      <w:r w:rsidRPr="0035574A">
        <w:rPr>
          <w:rFonts w:cs="Arial"/>
          <w:szCs w:val="18"/>
          <w:lang w:eastAsia="ar-SA"/>
        </w:rPr>
        <w:t>, Matrícula nº</w:t>
      </w:r>
      <w:r w:rsidR="0035574A" w:rsidRPr="0035574A">
        <w:rPr>
          <w:rFonts w:cs="Arial"/>
          <w:szCs w:val="18"/>
          <w:lang w:eastAsia="ar-SA"/>
        </w:rPr>
        <w:t>20.07.4451</w:t>
      </w:r>
    </w:p>
    <w:p w14:paraId="666DE2D3" w14:textId="77777777" w:rsidR="000E4B35" w:rsidRPr="000E4B35" w:rsidRDefault="000E4B35" w:rsidP="000E4B35">
      <w:pPr>
        <w:rPr>
          <w:rFonts w:cs="Arial"/>
          <w:szCs w:val="18"/>
        </w:rPr>
      </w:pPr>
    </w:p>
    <w:p w14:paraId="666DE2D4" w14:textId="77777777" w:rsidR="009D3988" w:rsidRDefault="004F7E0A" w:rsidP="00C04C7F">
      <w:pPr>
        <w:ind w:left="851" w:hanging="567"/>
        <w:rPr>
          <w:rFonts w:cs="Arial"/>
          <w:szCs w:val="18"/>
        </w:rPr>
      </w:pPr>
      <w:r>
        <w:rPr>
          <w:rFonts w:cs="Arial"/>
          <w:szCs w:val="18"/>
        </w:rPr>
        <w:t>7.</w:t>
      </w:r>
      <w:r w:rsidR="00631F99">
        <w:rPr>
          <w:rFonts w:cs="Arial"/>
          <w:szCs w:val="18"/>
        </w:rPr>
        <w:t>3</w:t>
      </w:r>
      <w:r>
        <w:rPr>
          <w:rFonts w:cs="Arial"/>
          <w:szCs w:val="18"/>
        </w:rPr>
        <w:t>.</w:t>
      </w:r>
      <w:r w:rsidR="001647F1">
        <w:rPr>
          <w:rFonts w:cs="Arial"/>
          <w:szCs w:val="18"/>
        </w:rPr>
        <w:t>3</w:t>
      </w:r>
      <w:r>
        <w:rPr>
          <w:rFonts w:cs="Arial"/>
          <w:szCs w:val="18"/>
        </w:rPr>
        <w:t xml:space="preserve">. </w:t>
      </w:r>
      <w:r w:rsidR="009E66F6">
        <w:rPr>
          <w:rFonts w:cs="Arial"/>
          <w:szCs w:val="18"/>
        </w:rPr>
        <w:t>O F</w:t>
      </w:r>
      <w:r w:rsidR="009D3988" w:rsidRPr="00EF5829">
        <w:rPr>
          <w:rFonts w:cs="Arial"/>
          <w:szCs w:val="18"/>
        </w:rPr>
        <w:t>iscal do contrato anotará em registro próprio todas as ocorrências relacionadas à execução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>do contrato, determinando o que for necessário para a regularização das faltas ou dos defeitos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 xml:space="preserve">observados (Lei nº 14.133/2021, </w:t>
      </w:r>
      <w:r w:rsidR="00F6535B">
        <w:rPr>
          <w:rFonts w:cs="Arial"/>
          <w:szCs w:val="18"/>
        </w:rPr>
        <w:t>Art.</w:t>
      </w:r>
      <w:r w:rsidR="009D3988" w:rsidRPr="00EF5829">
        <w:rPr>
          <w:rFonts w:cs="Arial"/>
          <w:szCs w:val="18"/>
        </w:rPr>
        <w:t xml:space="preserve"> 117, §1º).</w:t>
      </w:r>
    </w:p>
    <w:p w14:paraId="666DE2D5" w14:textId="77777777" w:rsidR="000E4B35" w:rsidRDefault="000E4B35" w:rsidP="000E4B35">
      <w:pPr>
        <w:rPr>
          <w:rFonts w:cs="Arial"/>
          <w:szCs w:val="18"/>
        </w:rPr>
      </w:pPr>
    </w:p>
    <w:p w14:paraId="666DE2D6" w14:textId="77777777" w:rsidR="009D3988" w:rsidRDefault="00211468" w:rsidP="00C04C7F">
      <w:pPr>
        <w:ind w:left="851" w:hanging="567"/>
        <w:rPr>
          <w:rFonts w:cs="Arial"/>
          <w:szCs w:val="18"/>
        </w:rPr>
      </w:pPr>
      <w:r>
        <w:rPr>
          <w:rFonts w:cs="Arial"/>
          <w:szCs w:val="18"/>
        </w:rPr>
        <w:t>7</w:t>
      </w:r>
      <w:r w:rsidR="009D3988">
        <w:rPr>
          <w:rFonts w:cs="Arial"/>
          <w:szCs w:val="18"/>
        </w:rPr>
        <w:t>.</w:t>
      </w:r>
      <w:r w:rsidR="00DC13AE">
        <w:rPr>
          <w:rFonts w:cs="Arial"/>
          <w:szCs w:val="18"/>
        </w:rPr>
        <w:t>3</w:t>
      </w:r>
      <w:r w:rsidR="009D3988">
        <w:rPr>
          <w:rFonts w:cs="Arial"/>
          <w:szCs w:val="18"/>
        </w:rPr>
        <w:t>.</w:t>
      </w:r>
      <w:r w:rsidR="001647F1">
        <w:rPr>
          <w:rFonts w:cs="Arial"/>
          <w:szCs w:val="18"/>
        </w:rPr>
        <w:t>4</w:t>
      </w:r>
      <w:r w:rsidR="009D3988">
        <w:rPr>
          <w:rFonts w:cs="Arial"/>
          <w:szCs w:val="18"/>
        </w:rPr>
        <w:t xml:space="preserve">. </w:t>
      </w:r>
      <w:r w:rsidR="009D3988" w:rsidRPr="00EF5829">
        <w:rPr>
          <w:rFonts w:cs="Arial"/>
          <w:szCs w:val="18"/>
        </w:rPr>
        <w:t xml:space="preserve">O </w:t>
      </w:r>
      <w:r w:rsidR="009E66F6">
        <w:rPr>
          <w:rFonts w:cs="Arial"/>
          <w:szCs w:val="18"/>
        </w:rPr>
        <w:t>F</w:t>
      </w:r>
      <w:r w:rsidR="009D3988" w:rsidRPr="00EF5829">
        <w:rPr>
          <w:rFonts w:cs="Arial"/>
          <w:szCs w:val="18"/>
        </w:rPr>
        <w:t>iscal do contrato informará a seus superiores, em tempo hábil para a adoção das medidas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>convenientes, a situação que demandar decisão ou providência que ultrapasse sua competência (Lei nº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 xml:space="preserve">14.133/2021, </w:t>
      </w:r>
      <w:r w:rsidR="00F6535B">
        <w:rPr>
          <w:rFonts w:cs="Arial"/>
          <w:szCs w:val="18"/>
        </w:rPr>
        <w:t>Art.</w:t>
      </w:r>
      <w:r w:rsidR="009D3988" w:rsidRPr="00EF5829">
        <w:rPr>
          <w:rFonts w:cs="Arial"/>
          <w:szCs w:val="18"/>
        </w:rPr>
        <w:t xml:space="preserve"> 117, §2º)</w:t>
      </w:r>
      <w:r w:rsidR="00F6535B">
        <w:rPr>
          <w:rFonts w:cs="Arial"/>
          <w:szCs w:val="18"/>
        </w:rPr>
        <w:t>.</w:t>
      </w:r>
    </w:p>
    <w:p w14:paraId="666DE2D7" w14:textId="77777777" w:rsidR="009D3988" w:rsidRDefault="009D3988" w:rsidP="009D3988">
      <w:pPr>
        <w:rPr>
          <w:rFonts w:cs="Arial"/>
          <w:szCs w:val="18"/>
        </w:rPr>
      </w:pPr>
    </w:p>
    <w:p w14:paraId="666DE2D8" w14:textId="77777777" w:rsidR="009D3988" w:rsidRPr="00EF5829" w:rsidRDefault="00211468" w:rsidP="00F6535B">
      <w:pPr>
        <w:autoSpaceDE w:val="0"/>
        <w:autoSpaceDN w:val="0"/>
        <w:adjustRightInd w:val="0"/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7</w:t>
      </w:r>
      <w:r w:rsidR="009D3988">
        <w:rPr>
          <w:rFonts w:cs="Arial"/>
          <w:szCs w:val="18"/>
        </w:rPr>
        <w:t>.</w:t>
      </w:r>
      <w:r w:rsidR="00DC13AE">
        <w:rPr>
          <w:rFonts w:cs="Arial"/>
          <w:szCs w:val="18"/>
        </w:rPr>
        <w:t>4</w:t>
      </w:r>
      <w:r w:rsidR="009D3988">
        <w:rPr>
          <w:rFonts w:cs="Arial"/>
          <w:szCs w:val="18"/>
        </w:rPr>
        <w:t xml:space="preserve">. </w:t>
      </w:r>
      <w:r w:rsidR="00283548">
        <w:rPr>
          <w:rFonts w:cs="Arial"/>
          <w:szCs w:val="18"/>
        </w:rPr>
        <w:t>A</w:t>
      </w:r>
      <w:r w:rsidR="009D3988" w:rsidRPr="00EF5829">
        <w:rPr>
          <w:rFonts w:cs="Arial"/>
          <w:szCs w:val="18"/>
        </w:rPr>
        <w:t xml:space="preserve"> </w:t>
      </w:r>
      <w:r w:rsidR="00283548">
        <w:rPr>
          <w:rFonts w:cs="Arial"/>
          <w:szCs w:val="18"/>
        </w:rPr>
        <w:t>CONTRATADA</w:t>
      </w:r>
      <w:r w:rsidR="009D3988" w:rsidRPr="00EF5829">
        <w:rPr>
          <w:rFonts w:cs="Arial"/>
          <w:szCs w:val="18"/>
        </w:rPr>
        <w:t xml:space="preserve"> será obrigad</w:t>
      </w:r>
      <w:r w:rsidR="009C7D15">
        <w:rPr>
          <w:rFonts w:cs="Arial"/>
          <w:szCs w:val="18"/>
        </w:rPr>
        <w:t>a</w:t>
      </w:r>
      <w:r w:rsidR="009D3988" w:rsidRPr="00EF5829">
        <w:rPr>
          <w:rFonts w:cs="Arial"/>
          <w:szCs w:val="18"/>
        </w:rPr>
        <w:t xml:space="preserve"> a reparar, corrigir, remover, reconstruir ou substituir, a suas expensas, no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>total ou em parte, o objeto do contrato em que se verificarem vícios, defeitos ou incorreções resultantes de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 xml:space="preserve">sua execução ou de </w:t>
      </w:r>
      <w:r w:rsidR="000210EA">
        <w:rPr>
          <w:rFonts w:cs="Arial"/>
          <w:szCs w:val="18"/>
        </w:rPr>
        <w:t>produtos</w:t>
      </w:r>
      <w:r w:rsidR="009D3988" w:rsidRPr="00EF5829">
        <w:rPr>
          <w:rFonts w:cs="Arial"/>
          <w:szCs w:val="18"/>
        </w:rPr>
        <w:t xml:space="preserve"> nela empregados (Lei nº 14.133/2021, </w:t>
      </w:r>
      <w:r w:rsidR="00F6535B">
        <w:rPr>
          <w:rFonts w:cs="Arial"/>
          <w:szCs w:val="18"/>
        </w:rPr>
        <w:t>Art.</w:t>
      </w:r>
      <w:r w:rsidR="009D3988" w:rsidRPr="00EF5829">
        <w:rPr>
          <w:rFonts w:cs="Arial"/>
          <w:szCs w:val="18"/>
        </w:rPr>
        <w:t xml:space="preserve"> 119)</w:t>
      </w:r>
      <w:r w:rsidR="00F6535B">
        <w:rPr>
          <w:rFonts w:cs="Arial"/>
          <w:szCs w:val="18"/>
        </w:rPr>
        <w:t>;</w:t>
      </w:r>
    </w:p>
    <w:p w14:paraId="666DE2D9" w14:textId="77777777" w:rsidR="009D3988" w:rsidRDefault="009D3988" w:rsidP="009D3988">
      <w:pPr>
        <w:autoSpaceDE w:val="0"/>
        <w:autoSpaceDN w:val="0"/>
        <w:adjustRightInd w:val="0"/>
        <w:rPr>
          <w:rFonts w:cs="Arial"/>
          <w:szCs w:val="18"/>
        </w:rPr>
      </w:pPr>
    </w:p>
    <w:p w14:paraId="666DE2DA" w14:textId="77777777" w:rsidR="009D3988" w:rsidRPr="00EF5829" w:rsidRDefault="00211468" w:rsidP="00F6535B">
      <w:pPr>
        <w:autoSpaceDE w:val="0"/>
        <w:autoSpaceDN w:val="0"/>
        <w:adjustRightInd w:val="0"/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7</w:t>
      </w:r>
      <w:r w:rsidR="009D3988" w:rsidRPr="00EF5829">
        <w:rPr>
          <w:rFonts w:cs="Arial"/>
          <w:szCs w:val="18"/>
        </w:rPr>
        <w:t>.</w:t>
      </w:r>
      <w:r w:rsidR="00DC13AE">
        <w:rPr>
          <w:rFonts w:cs="Arial"/>
          <w:szCs w:val="18"/>
        </w:rPr>
        <w:t>5</w:t>
      </w:r>
      <w:r w:rsidR="009D3988">
        <w:rPr>
          <w:rFonts w:cs="Arial"/>
          <w:szCs w:val="18"/>
        </w:rPr>
        <w:t>.</w:t>
      </w:r>
      <w:r w:rsidR="009D3988" w:rsidRPr="00EF5829">
        <w:rPr>
          <w:rFonts w:cs="Arial"/>
          <w:szCs w:val="18"/>
        </w:rPr>
        <w:t xml:space="preserve"> </w:t>
      </w:r>
      <w:r w:rsidR="00283548">
        <w:rPr>
          <w:rFonts w:cs="Arial"/>
          <w:szCs w:val="18"/>
        </w:rPr>
        <w:t>A</w:t>
      </w:r>
      <w:r w:rsidR="009D3988" w:rsidRPr="00EF5829">
        <w:rPr>
          <w:rFonts w:cs="Arial"/>
          <w:szCs w:val="18"/>
        </w:rPr>
        <w:t xml:space="preserve"> </w:t>
      </w:r>
      <w:r w:rsidR="00283548">
        <w:rPr>
          <w:rFonts w:cs="Arial"/>
          <w:szCs w:val="18"/>
        </w:rPr>
        <w:t>CONTRATADA</w:t>
      </w:r>
      <w:r w:rsidR="009D3988" w:rsidRPr="00EF5829">
        <w:rPr>
          <w:rFonts w:cs="Arial"/>
          <w:szCs w:val="18"/>
        </w:rPr>
        <w:t xml:space="preserve"> será responsável pelos danos causados diretamente à </w:t>
      </w:r>
      <w:r w:rsidR="00283548">
        <w:rPr>
          <w:rFonts w:cs="Arial"/>
          <w:szCs w:val="18"/>
        </w:rPr>
        <w:t>CONTRATANTE</w:t>
      </w:r>
      <w:r w:rsidR="009D3988" w:rsidRPr="00EF5829">
        <w:rPr>
          <w:rFonts w:cs="Arial"/>
          <w:szCs w:val="18"/>
        </w:rPr>
        <w:t xml:space="preserve"> ou a terceiros em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 xml:space="preserve">razão da execução do contrato, e não excluirá nem reduzirá essa responsabilidade </w:t>
      </w:r>
      <w:r w:rsidR="00F6535B" w:rsidRPr="00EF5829">
        <w:rPr>
          <w:rFonts w:cs="Arial"/>
          <w:szCs w:val="18"/>
        </w:rPr>
        <w:t>à</w:t>
      </w:r>
      <w:r w:rsidR="009D3988" w:rsidRPr="00EF5829">
        <w:rPr>
          <w:rFonts w:cs="Arial"/>
          <w:szCs w:val="18"/>
        </w:rPr>
        <w:t xml:space="preserve"> fiscalização ou o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>acompanhamento pel</w:t>
      </w:r>
      <w:r w:rsidR="00283548">
        <w:rPr>
          <w:rFonts w:cs="Arial"/>
          <w:szCs w:val="18"/>
        </w:rPr>
        <w:t>a</w:t>
      </w:r>
      <w:r w:rsidR="009D3988" w:rsidRPr="00EF5829">
        <w:rPr>
          <w:rFonts w:cs="Arial"/>
          <w:szCs w:val="18"/>
        </w:rPr>
        <w:t xml:space="preserve"> </w:t>
      </w:r>
      <w:r w:rsidR="00283548">
        <w:rPr>
          <w:rFonts w:cs="Arial"/>
          <w:szCs w:val="18"/>
        </w:rPr>
        <w:t>CONTRATANTE</w:t>
      </w:r>
      <w:r w:rsidR="009D3988" w:rsidRPr="00EF5829">
        <w:rPr>
          <w:rFonts w:cs="Arial"/>
          <w:szCs w:val="18"/>
        </w:rPr>
        <w:t xml:space="preserve"> (Lei nº 14.133/2021, </w:t>
      </w:r>
      <w:r w:rsidR="00F6535B">
        <w:rPr>
          <w:rFonts w:cs="Arial"/>
          <w:szCs w:val="18"/>
        </w:rPr>
        <w:t>Art.</w:t>
      </w:r>
      <w:r w:rsidR="009D3988" w:rsidRPr="00EF5829">
        <w:rPr>
          <w:rFonts w:cs="Arial"/>
          <w:szCs w:val="18"/>
        </w:rPr>
        <w:t xml:space="preserve"> 120)</w:t>
      </w:r>
      <w:r w:rsidR="00F6535B">
        <w:rPr>
          <w:rFonts w:cs="Arial"/>
          <w:szCs w:val="18"/>
        </w:rPr>
        <w:t>;</w:t>
      </w:r>
    </w:p>
    <w:p w14:paraId="666DE2DB" w14:textId="77777777" w:rsidR="009D3988" w:rsidRDefault="009D3988" w:rsidP="009D3988">
      <w:pPr>
        <w:autoSpaceDE w:val="0"/>
        <w:autoSpaceDN w:val="0"/>
        <w:adjustRightInd w:val="0"/>
        <w:rPr>
          <w:rFonts w:cs="Arial"/>
          <w:szCs w:val="18"/>
        </w:rPr>
      </w:pPr>
    </w:p>
    <w:p w14:paraId="666DE2DC" w14:textId="77777777" w:rsidR="009D3988" w:rsidRPr="00EF5829" w:rsidRDefault="00211468" w:rsidP="00F6535B">
      <w:pPr>
        <w:autoSpaceDE w:val="0"/>
        <w:autoSpaceDN w:val="0"/>
        <w:adjustRightInd w:val="0"/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7</w:t>
      </w:r>
      <w:r w:rsidR="009D3988" w:rsidRPr="00EF5829">
        <w:rPr>
          <w:rFonts w:cs="Arial"/>
          <w:szCs w:val="18"/>
        </w:rPr>
        <w:t>.</w:t>
      </w:r>
      <w:r w:rsidR="00DC13AE">
        <w:rPr>
          <w:rFonts w:cs="Arial"/>
          <w:szCs w:val="18"/>
        </w:rPr>
        <w:t>6</w:t>
      </w:r>
      <w:r w:rsidR="009D3988">
        <w:rPr>
          <w:rFonts w:cs="Arial"/>
          <w:szCs w:val="18"/>
        </w:rPr>
        <w:t>.</w:t>
      </w:r>
      <w:r w:rsidR="009D3988" w:rsidRPr="00EF5829">
        <w:rPr>
          <w:rFonts w:cs="Arial"/>
          <w:szCs w:val="18"/>
        </w:rPr>
        <w:t xml:space="preserve"> Somente </w:t>
      </w:r>
      <w:r w:rsidR="00283548">
        <w:rPr>
          <w:rFonts w:cs="Arial"/>
          <w:szCs w:val="18"/>
        </w:rPr>
        <w:t>a</w:t>
      </w:r>
      <w:r w:rsidR="009D3988" w:rsidRPr="00EF5829">
        <w:rPr>
          <w:rFonts w:cs="Arial"/>
          <w:szCs w:val="18"/>
        </w:rPr>
        <w:t xml:space="preserve"> </w:t>
      </w:r>
      <w:r w:rsidR="00283548">
        <w:rPr>
          <w:rFonts w:cs="Arial"/>
          <w:szCs w:val="18"/>
        </w:rPr>
        <w:t>CONTRATADA</w:t>
      </w:r>
      <w:r w:rsidR="009D3988" w:rsidRPr="00EF5829">
        <w:rPr>
          <w:rFonts w:cs="Arial"/>
          <w:szCs w:val="18"/>
        </w:rPr>
        <w:t xml:space="preserve"> será responsável pelos encargos trabalhistas, previdenciários, fiscais e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 xml:space="preserve">comerciais resultantes da execução do contrato (Lei nº 14.133/2021, </w:t>
      </w:r>
      <w:r w:rsidR="00F6535B">
        <w:rPr>
          <w:rFonts w:cs="Arial"/>
          <w:szCs w:val="18"/>
        </w:rPr>
        <w:t>Art.</w:t>
      </w:r>
      <w:r w:rsidR="009D3988" w:rsidRPr="00EF5829">
        <w:rPr>
          <w:rFonts w:cs="Arial"/>
          <w:szCs w:val="18"/>
        </w:rPr>
        <w:t xml:space="preserve"> 121, </w:t>
      </w:r>
      <w:r w:rsidR="009D3988" w:rsidRPr="00EF5829">
        <w:rPr>
          <w:rFonts w:cs="Arial"/>
          <w:i/>
          <w:iCs/>
          <w:szCs w:val="18"/>
        </w:rPr>
        <w:t>caput</w:t>
      </w:r>
      <w:r w:rsidR="009D3988" w:rsidRPr="00EF5829">
        <w:rPr>
          <w:rFonts w:cs="Arial"/>
          <w:szCs w:val="18"/>
        </w:rPr>
        <w:t>)</w:t>
      </w:r>
      <w:r w:rsidR="00F6535B">
        <w:rPr>
          <w:rFonts w:cs="Arial"/>
          <w:szCs w:val="18"/>
        </w:rPr>
        <w:t>;</w:t>
      </w:r>
    </w:p>
    <w:p w14:paraId="666DE2DD" w14:textId="77777777" w:rsidR="009D3988" w:rsidRDefault="009D3988" w:rsidP="009D3988">
      <w:pPr>
        <w:autoSpaceDE w:val="0"/>
        <w:autoSpaceDN w:val="0"/>
        <w:adjustRightInd w:val="0"/>
        <w:rPr>
          <w:rFonts w:cs="Arial"/>
          <w:szCs w:val="18"/>
        </w:rPr>
      </w:pPr>
    </w:p>
    <w:p w14:paraId="666DE2DE" w14:textId="77777777" w:rsidR="009D3988" w:rsidRPr="00EF5829" w:rsidRDefault="00211468" w:rsidP="00F6535B">
      <w:pPr>
        <w:autoSpaceDE w:val="0"/>
        <w:autoSpaceDN w:val="0"/>
        <w:adjustRightInd w:val="0"/>
        <w:ind w:left="851" w:hanging="425"/>
        <w:rPr>
          <w:rFonts w:cs="Arial"/>
          <w:szCs w:val="18"/>
        </w:rPr>
      </w:pPr>
      <w:r>
        <w:rPr>
          <w:rFonts w:cs="Arial"/>
          <w:szCs w:val="18"/>
        </w:rPr>
        <w:t>7</w:t>
      </w:r>
      <w:r w:rsidR="009D3988" w:rsidRPr="00EF5829">
        <w:rPr>
          <w:rFonts w:cs="Arial"/>
          <w:szCs w:val="18"/>
        </w:rPr>
        <w:t>.</w:t>
      </w:r>
      <w:r w:rsidR="00DC13AE">
        <w:rPr>
          <w:rFonts w:cs="Arial"/>
          <w:szCs w:val="18"/>
        </w:rPr>
        <w:t>6</w:t>
      </w:r>
      <w:r w:rsidR="009D3988" w:rsidRPr="00EF5829">
        <w:rPr>
          <w:rFonts w:cs="Arial"/>
          <w:szCs w:val="18"/>
        </w:rPr>
        <w:t>.1 A inadimplência d</w:t>
      </w:r>
      <w:r w:rsidR="00283548">
        <w:rPr>
          <w:rFonts w:cs="Arial"/>
          <w:szCs w:val="18"/>
        </w:rPr>
        <w:t>a</w:t>
      </w:r>
      <w:r w:rsidR="009D3988" w:rsidRPr="00EF5829">
        <w:rPr>
          <w:rFonts w:cs="Arial"/>
          <w:szCs w:val="18"/>
        </w:rPr>
        <w:t xml:space="preserve"> </w:t>
      </w:r>
      <w:r w:rsidR="00283548">
        <w:rPr>
          <w:rFonts w:cs="Arial"/>
          <w:szCs w:val="18"/>
        </w:rPr>
        <w:t>CONTRATADA</w:t>
      </w:r>
      <w:r w:rsidR="009D3988" w:rsidRPr="00EF5829">
        <w:rPr>
          <w:rFonts w:cs="Arial"/>
          <w:szCs w:val="18"/>
        </w:rPr>
        <w:t xml:space="preserve"> em relação aos encargos trabalhistas, fiscais e comerciais não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 xml:space="preserve">transferirá </w:t>
      </w:r>
      <w:r w:rsidR="001B2CD7" w:rsidRPr="00EF5829">
        <w:rPr>
          <w:rFonts w:cs="Arial"/>
          <w:szCs w:val="18"/>
        </w:rPr>
        <w:t>a</w:t>
      </w:r>
      <w:r w:rsidR="009D3988" w:rsidRPr="00EF5829">
        <w:rPr>
          <w:rFonts w:cs="Arial"/>
          <w:szCs w:val="18"/>
        </w:rPr>
        <w:t xml:space="preserve"> </w:t>
      </w:r>
      <w:r w:rsidR="00283548">
        <w:rPr>
          <w:rFonts w:cs="Arial"/>
          <w:szCs w:val="18"/>
        </w:rPr>
        <w:t>CONTRATANTE</w:t>
      </w:r>
      <w:r w:rsidR="009D3988" w:rsidRPr="00EF5829">
        <w:rPr>
          <w:rFonts w:cs="Arial"/>
          <w:szCs w:val="18"/>
        </w:rPr>
        <w:t xml:space="preserve"> </w:t>
      </w:r>
      <w:r w:rsidR="001B2CD7" w:rsidRPr="00EF5829">
        <w:rPr>
          <w:rFonts w:cs="Arial"/>
          <w:szCs w:val="18"/>
        </w:rPr>
        <w:t>à</w:t>
      </w:r>
      <w:r w:rsidR="009D3988" w:rsidRPr="00EF5829">
        <w:rPr>
          <w:rFonts w:cs="Arial"/>
          <w:szCs w:val="18"/>
        </w:rPr>
        <w:t xml:space="preserve"> responsabilidade pelo seu pagamento e não poderá onerar o objeto do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 xml:space="preserve">contrato (Lei nº 14.133/2021, </w:t>
      </w:r>
      <w:r w:rsidR="00F6535B">
        <w:rPr>
          <w:rFonts w:cs="Arial"/>
          <w:szCs w:val="18"/>
        </w:rPr>
        <w:t>Art.</w:t>
      </w:r>
      <w:r w:rsidR="009D3988" w:rsidRPr="00EF5829">
        <w:rPr>
          <w:rFonts w:cs="Arial"/>
          <w:szCs w:val="18"/>
        </w:rPr>
        <w:t xml:space="preserve"> 121, §1º)</w:t>
      </w:r>
      <w:r w:rsidR="00F6535B">
        <w:rPr>
          <w:rFonts w:cs="Arial"/>
          <w:szCs w:val="18"/>
        </w:rPr>
        <w:t>.</w:t>
      </w:r>
    </w:p>
    <w:p w14:paraId="666DE2DF" w14:textId="77777777" w:rsidR="009D3988" w:rsidRDefault="009D3988" w:rsidP="009D3988">
      <w:pPr>
        <w:autoSpaceDE w:val="0"/>
        <w:autoSpaceDN w:val="0"/>
        <w:adjustRightInd w:val="0"/>
        <w:rPr>
          <w:rFonts w:cs="Arial"/>
          <w:szCs w:val="18"/>
        </w:rPr>
      </w:pPr>
    </w:p>
    <w:p w14:paraId="666DE2E0" w14:textId="77777777" w:rsidR="009D3988" w:rsidRPr="00EF5829" w:rsidRDefault="00211468" w:rsidP="00F6535B">
      <w:pPr>
        <w:autoSpaceDE w:val="0"/>
        <w:autoSpaceDN w:val="0"/>
        <w:adjustRightInd w:val="0"/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7</w:t>
      </w:r>
      <w:r w:rsidR="009D3988" w:rsidRPr="00EF5829">
        <w:rPr>
          <w:rFonts w:cs="Arial"/>
          <w:szCs w:val="18"/>
        </w:rPr>
        <w:t>.</w:t>
      </w:r>
      <w:r w:rsidR="00DC13AE">
        <w:rPr>
          <w:rFonts w:cs="Arial"/>
          <w:szCs w:val="18"/>
        </w:rPr>
        <w:t>7</w:t>
      </w:r>
      <w:r w:rsidR="009D3988">
        <w:rPr>
          <w:rFonts w:cs="Arial"/>
          <w:szCs w:val="18"/>
        </w:rPr>
        <w:t>.</w:t>
      </w:r>
      <w:r w:rsidR="009D3988" w:rsidRPr="00EF5829">
        <w:rPr>
          <w:rFonts w:cs="Arial"/>
          <w:szCs w:val="18"/>
        </w:rPr>
        <w:t xml:space="preserve"> As comunicações entre o órgão ou entidade e a </w:t>
      </w:r>
      <w:r w:rsidR="00283548">
        <w:rPr>
          <w:rFonts w:cs="Arial"/>
          <w:szCs w:val="18"/>
        </w:rPr>
        <w:t>CONTRATADA</w:t>
      </w:r>
      <w:r w:rsidR="009D3988" w:rsidRPr="00EF5829">
        <w:rPr>
          <w:rFonts w:cs="Arial"/>
          <w:szCs w:val="18"/>
        </w:rPr>
        <w:t xml:space="preserve"> devem ser realizadas por escrito sempre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>que o ato exigir tal formalidade, admitindo-se, excepcionalmente, o uso de mensagem eletrônica para esse fim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 xml:space="preserve">(IN 5/2017, </w:t>
      </w:r>
      <w:r w:rsidR="00F6535B">
        <w:rPr>
          <w:rFonts w:cs="Arial"/>
          <w:szCs w:val="18"/>
        </w:rPr>
        <w:t>Art.</w:t>
      </w:r>
      <w:r w:rsidR="009D3988" w:rsidRPr="00EF5829">
        <w:rPr>
          <w:rFonts w:cs="Arial"/>
          <w:szCs w:val="18"/>
        </w:rPr>
        <w:t xml:space="preserve"> 44, §2º)</w:t>
      </w:r>
      <w:r w:rsidR="00F6535B">
        <w:rPr>
          <w:rFonts w:cs="Arial"/>
          <w:szCs w:val="18"/>
        </w:rPr>
        <w:t>;</w:t>
      </w:r>
    </w:p>
    <w:p w14:paraId="666DE2E1" w14:textId="77777777" w:rsidR="009D3988" w:rsidRDefault="009D3988" w:rsidP="009D3988">
      <w:pPr>
        <w:autoSpaceDE w:val="0"/>
        <w:autoSpaceDN w:val="0"/>
        <w:adjustRightInd w:val="0"/>
        <w:rPr>
          <w:rFonts w:cs="Arial"/>
          <w:szCs w:val="18"/>
        </w:rPr>
      </w:pPr>
    </w:p>
    <w:p w14:paraId="666DE2E2" w14:textId="77777777" w:rsidR="009D3988" w:rsidRPr="00EF5829" w:rsidRDefault="00211468" w:rsidP="00F6535B">
      <w:pPr>
        <w:autoSpaceDE w:val="0"/>
        <w:autoSpaceDN w:val="0"/>
        <w:adjustRightInd w:val="0"/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7</w:t>
      </w:r>
      <w:r w:rsidR="009D3988" w:rsidRPr="00EF5829">
        <w:rPr>
          <w:rFonts w:cs="Arial"/>
          <w:szCs w:val="18"/>
        </w:rPr>
        <w:t>.</w:t>
      </w:r>
      <w:r w:rsidR="00DC13AE">
        <w:rPr>
          <w:rFonts w:cs="Arial"/>
          <w:szCs w:val="18"/>
        </w:rPr>
        <w:t>8</w:t>
      </w:r>
      <w:r w:rsidR="009D3988">
        <w:rPr>
          <w:rFonts w:cs="Arial"/>
          <w:szCs w:val="18"/>
        </w:rPr>
        <w:t xml:space="preserve">. </w:t>
      </w:r>
      <w:r w:rsidR="009D3988" w:rsidRPr="00EF5829">
        <w:rPr>
          <w:rFonts w:cs="Arial"/>
          <w:szCs w:val="18"/>
        </w:rPr>
        <w:t xml:space="preserve">O órgão ou entidade poderá convocar representante da </w:t>
      </w:r>
      <w:r w:rsidR="00283548">
        <w:rPr>
          <w:rFonts w:cs="Arial"/>
          <w:szCs w:val="18"/>
        </w:rPr>
        <w:t>CONTRATADA</w:t>
      </w:r>
      <w:r w:rsidR="009D3988" w:rsidRPr="00EF5829">
        <w:rPr>
          <w:rFonts w:cs="Arial"/>
          <w:szCs w:val="18"/>
        </w:rPr>
        <w:t xml:space="preserve"> para adoção de providências que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 xml:space="preserve">devam ser cumpridas de imediato (IN 5/2017, </w:t>
      </w:r>
      <w:r w:rsidR="00F6535B">
        <w:rPr>
          <w:rFonts w:cs="Arial"/>
          <w:szCs w:val="18"/>
        </w:rPr>
        <w:t>Art.</w:t>
      </w:r>
      <w:r w:rsidR="009D3988" w:rsidRPr="00EF5829">
        <w:rPr>
          <w:rFonts w:cs="Arial"/>
          <w:szCs w:val="18"/>
        </w:rPr>
        <w:t xml:space="preserve"> 44, 31º)</w:t>
      </w:r>
      <w:r w:rsidR="00F6535B">
        <w:rPr>
          <w:rFonts w:cs="Arial"/>
          <w:szCs w:val="18"/>
        </w:rPr>
        <w:t>;</w:t>
      </w:r>
    </w:p>
    <w:p w14:paraId="666DE2E3" w14:textId="77777777" w:rsidR="009D3988" w:rsidRDefault="009D3988" w:rsidP="009D3988">
      <w:pPr>
        <w:autoSpaceDE w:val="0"/>
        <w:autoSpaceDN w:val="0"/>
        <w:adjustRightInd w:val="0"/>
        <w:rPr>
          <w:rFonts w:cs="Arial"/>
          <w:szCs w:val="18"/>
        </w:rPr>
      </w:pPr>
    </w:p>
    <w:p w14:paraId="666DE2E4" w14:textId="77777777" w:rsidR="009D3988" w:rsidRPr="00EF5829" w:rsidRDefault="00211468" w:rsidP="006E7643">
      <w:pPr>
        <w:autoSpaceDE w:val="0"/>
        <w:autoSpaceDN w:val="0"/>
        <w:adjustRightInd w:val="0"/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lastRenderedPageBreak/>
        <w:t>7</w:t>
      </w:r>
      <w:r w:rsidR="009D3988" w:rsidRPr="00EF5829">
        <w:rPr>
          <w:rFonts w:cs="Arial"/>
          <w:szCs w:val="18"/>
        </w:rPr>
        <w:t>.</w:t>
      </w:r>
      <w:r w:rsidR="00DC13AE">
        <w:rPr>
          <w:rFonts w:cs="Arial"/>
          <w:szCs w:val="18"/>
        </w:rPr>
        <w:t>9</w:t>
      </w:r>
      <w:r w:rsidR="009D3988">
        <w:rPr>
          <w:rFonts w:cs="Arial"/>
          <w:szCs w:val="18"/>
        </w:rPr>
        <w:t xml:space="preserve">. </w:t>
      </w:r>
      <w:r w:rsidR="009D3988" w:rsidRPr="00EF5829">
        <w:rPr>
          <w:rFonts w:cs="Arial"/>
          <w:szCs w:val="18"/>
        </w:rPr>
        <w:t xml:space="preserve">Antes do pagamento da </w:t>
      </w:r>
      <w:r w:rsidR="001B2CD7">
        <w:rPr>
          <w:rFonts w:cs="Arial"/>
          <w:szCs w:val="18"/>
        </w:rPr>
        <w:t>Nota Fiscal</w:t>
      </w:r>
      <w:r w:rsidR="009D3988" w:rsidRPr="00EF5829">
        <w:rPr>
          <w:rFonts w:cs="Arial"/>
          <w:szCs w:val="18"/>
        </w:rPr>
        <w:t xml:space="preserve"> ou da </w:t>
      </w:r>
      <w:r w:rsidR="001B2CD7">
        <w:rPr>
          <w:rFonts w:cs="Arial"/>
          <w:szCs w:val="18"/>
        </w:rPr>
        <w:t>Fatura</w:t>
      </w:r>
      <w:r w:rsidR="009D3988" w:rsidRPr="00EF5829">
        <w:rPr>
          <w:rFonts w:cs="Arial"/>
          <w:szCs w:val="18"/>
        </w:rPr>
        <w:t xml:space="preserve">, deverá ser consultada a situação da </w:t>
      </w:r>
      <w:r w:rsidR="00283548">
        <w:rPr>
          <w:rFonts w:cs="Arial"/>
          <w:szCs w:val="18"/>
        </w:rPr>
        <w:t>CONTRATADA</w:t>
      </w:r>
      <w:r w:rsidR="009D3988" w:rsidRPr="00EF5829">
        <w:rPr>
          <w:rFonts w:cs="Arial"/>
          <w:szCs w:val="18"/>
        </w:rPr>
        <w:t xml:space="preserve"> junto ao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>SICAF</w:t>
      </w:r>
      <w:r w:rsidR="00F6535B">
        <w:rPr>
          <w:rFonts w:cs="Arial"/>
          <w:szCs w:val="18"/>
        </w:rPr>
        <w:t>;</w:t>
      </w:r>
    </w:p>
    <w:p w14:paraId="666DE2E5" w14:textId="77777777" w:rsidR="002450BC" w:rsidRDefault="002450BC" w:rsidP="009D3988">
      <w:pPr>
        <w:autoSpaceDE w:val="0"/>
        <w:autoSpaceDN w:val="0"/>
        <w:adjustRightInd w:val="0"/>
        <w:rPr>
          <w:rFonts w:cs="Arial"/>
          <w:szCs w:val="18"/>
        </w:rPr>
      </w:pPr>
    </w:p>
    <w:p w14:paraId="666DE2E6" w14:textId="77777777" w:rsidR="009D3988" w:rsidRPr="00EF5829" w:rsidRDefault="00211468" w:rsidP="00F6535B">
      <w:pPr>
        <w:autoSpaceDE w:val="0"/>
        <w:autoSpaceDN w:val="0"/>
        <w:adjustRightInd w:val="0"/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7</w:t>
      </w:r>
      <w:r w:rsidR="009D3988" w:rsidRPr="00EF5829">
        <w:rPr>
          <w:rFonts w:cs="Arial"/>
          <w:szCs w:val="18"/>
        </w:rPr>
        <w:t>.</w:t>
      </w:r>
      <w:r w:rsidR="00DC13AE">
        <w:rPr>
          <w:rFonts w:cs="Arial"/>
          <w:szCs w:val="18"/>
        </w:rPr>
        <w:t>10</w:t>
      </w:r>
      <w:r w:rsidR="009D3988">
        <w:rPr>
          <w:rFonts w:cs="Arial"/>
          <w:szCs w:val="18"/>
        </w:rPr>
        <w:t xml:space="preserve">. </w:t>
      </w:r>
      <w:r w:rsidR="009D3988" w:rsidRPr="00EF5829">
        <w:rPr>
          <w:rFonts w:cs="Arial"/>
          <w:szCs w:val="18"/>
        </w:rPr>
        <w:t>Serão exigidos a Certidão Negativa de Débito (CND) relativa a Créditos Tributários Federais e à Dívida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>Ativa da União, o Certificado de Regularidade do FGTS (CRF) e a Certidão Negativa de Débitos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>Trabalhistas</w:t>
      </w:r>
      <w:r w:rsidR="009D3988">
        <w:rPr>
          <w:rFonts w:cs="Arial"/>
          <w:szCs w:val="18"/>
        </w:rPr>
        <w:t xml:space="preserve"> </w:t>
      </w:r>
      <w:r w:rsidR="009D3988" w:rsidRPr="00EF5829">
        <w:rPr>
          <w:rFonts w:cs="Arial"/>
          <w:szCs w:val="18"/>
        </w:rPr>
        <w:t>(CNDT), caso esses documentos não estejam regularizados no SICAF.</w:t>
      </w:r>
    </w:p>
    <w:p w14:paraId="666DE2E7" w14:textId="77777777" w:rsidR="00C00D27" w:rsidRDefault="00C00D27" w:rsidP="009523BE">
      <w:pPr>
        <w:rPr>
          <w:rFonts w:cs="Arial"/>
          <w:szCs w:val="18"/>
        </w:rPr>
      </w:pPr>
    </w:p>
    <w:p w14:paraId="666DE2E8" w14:textId="77777777" w:rsidR="00211468" w:rsidRPr="00B958B3" w:rsidRDefault="00211468" w:rsidP="00211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585"/>
        </w:tabs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8</w:t>
      </w:r>
      <w:r w:rsidRPr="00B958B3">
        <w:rPr>
          <w:rFonts w:cs="Arial"/>
          <w:b/>
          <w:bCs/>
          <w:szCs w:val="18"/>
        </w:rPr>
        <w:t>. CRITÉRIOS DE</w:t>
      </w:r>
      <w:r>
        <w:rPr>
          <w:rFonts w:cs="Arial"/>
          <w:b/>
          <w:bCs/>
          <w:szCs w:val="18"/>
        </w:rPr>
        <w:t xml:space="preserve"> MEDIÇÃO E </w:t>
      </w:r>
      <w:r w:rsidRPr="00B958B3">
        <w:rPr>
          <w:rFonts w:cs="Arial"/>
          <w:b/>
          <w:bCs/>
          <w:szCs w:val="18"/>
        </w:rPr>
        <w:t>PAGAMENTO</w:t>
      </w:r>
    </w:p>
    <w:p w14:paraId="666DE2E9" w14:textId="77777777" w:rsidR="00211468" w:rsidRPr="000C2336" w:rsidRDefault="00211468" w:rsidP="00211468">
      <w:pPr>
        <w:rPr>
          <w:rFonts w:cs="Arial"/>
          <w:szCs w:val="18"/>
        </w:rPr>
      </w:pPr>
    </w:p>
    <w:p w14:paraId="666DE2EA" w14:textId="77777777" w:rsidR="00211468" w:rsidRPr="000C2336" w:rsidRDefault="00211468" w:rsidP="00F6535B">
      <w:pPr>
        <w:ind w:left="426" w:hanging="426"/>
        <w:rPr>
          <w:rFonts w:cs="Arial"/>
          <w:szCs w:val="18"/>
          <w:lang w:eastAsia="en-US"/>
        </w:rPr>
      </w:pPr>
      <w:bookmarkStart w:id="5" w:name="_Hlk160884406"/>
      <w:r>
        <w:rPr>
          <w:rFonts w:cs="Arial"/>
          <w:szCs w:val="18"/>
        </w:rPr>
        <w:t>8</w:t>
      </w:r>
      <w:r w:rsidRPr="000C2336">
        <w:rPr>
          <w:rFonts w:cs="Arial"/>
          <w:szCs w:val="18"/>
        </w:rPr>
        <w:t xml:space="preserve">.1. </w:t>
      </w:r>
      <w:r w:rsidRPr="000C2336">
        <w:rPr>
          <w:rFonts w:cs="Arial"/>
          <w:szCs w:val="18"/>
          <w:lang w:eastAsia="en-US"/>
        </w:rPr>
        <w:t xml:space="preserve">Os </w:t>
      </w:r>
      <w:r w:rsidR="000210EA">
        <w:rPr>
          <w:rFonts w:cs="Arial"/>
          <w:szCs w:val="18"/>
          <w:lang w:eastAsia="en-US"/>
        </w:rPr>
        <w:t>produtos</w:t>
      </w:r>
      <w:r w:rsidR="00224CBA">
        <w:rPr>
          <w:rFonts w:cs="Arial"/>
          <w:szCs w:val="18"/>
          <w:lang w:eastAsia="en-US"/>
        </w:rPr>
        <w:t xml:space="preserve"> e equipamentos</w:t>
      </w:r>
      <w:r w:rsidRPr="000C2336">
        <w:rPr>
          <w:rFonts w:cs="Arial"/>
          <w:szCs w:val="18"/>
          <w:lang w:eastAsia="en-US"/>
        </w:rPr>
        <w:t xml:space="preserve"> serão recebidos provisoriamente, de forma sumária, no ato da </w:t>
      </w:r>
      <w:r w:rsidR="00964E9D">
        <w:rPr>
          <w:rFonts w:cs="Arial"/>
          <w:szCs w:val="18"/>
          <w:lang w:eastAsia="en-US"/>
        </w:rPr>
        <w:t>entrega</w:t>
      </w:r>
      <w:r w:rsidRPr="000C2336">
        <w:rPr>
          <w:rFonts w:cs="Arial"/>
          <w:szCs w:val="18"/>
          <w:lang w:eastAsia="en-US"/>
        </w:rPr>
        <w:t xml:space="preserve">, juntamente com a </w:t>
      </w:r>
      <w:r w:rsidR="001B2CD7">
        <w:rPr>
          <w:rFonts w:eastAsia="Calibri" w:cs="Arial"/>
          <w:szCs w:val="18"/>
          <w:lang w:eastAsia="en-US"/>
        </w:rPr>
        <w:t>Nota Fiscal</w:t>
      </w:r>
      <w:r w:rsidRPr="000C2336">
        <w:rPr>
          <w:rFonts w:cs="Arial"/>
          <w:szCs w:val="18"/>
          <w:lang w:eastAsia="en-US"/>
        </w:rPr>
        <w:t xml:space="preserve"> ou instrumento de cobrança equivalente, pelo(a) responsável pelo acompanhamento e fiscalização do contrato, para efeito de posterior verificação de sua conformidade com as especificações constantes no Termo de Referência e na proposta</w:t>
      </w:r>
      <w:r w:rsidR="00F6535B">
        <w:rPr>
          <w:rFonts w:cs="Arial"/>
          <w:szCs w:val="18"/>
          <w:lang w:eastAsia="en-US"/>
        </w:rPr>
        <w:t>;</w:t>
      </w:r>
    </w:p>
    <w:p w14:paraId="666DE2EB" w14:textId="77777777" w:rsidR="00211468" w:rsidRPr="000C2336" w:rsidRDefault="00211468" w:rsidP="00211468">
      <w:pPr>
        <w:rPr>
          <w:rFonts w:cs="Arial"/>
          <w:szCs w:val="18"/>
          <w:lang w:eastAsia="en-US"/>
        </w:rPr>
      </w:pPr>
    </w:p>
    <w:p w14:paraId="666DE2EC" w14:textId="7ADDB57D" w:rsidR="00211468" w:rsidRPr="000C2336" w:rsidRDefault="00211468" w:rsidP="00861F5C">
      <w:pPr>
        <w:ind w:left="993" w:hanging="567"/>
        <w:rPr>
          <w:rFonts w:cs="Arial"/>
          <w:szCs w:val="18"/>
          <w:lang w:eastAsia="en-US"/>
        </w:rPr>
      </w:pPr>
      <w:r>
        <w:rPr>
          <w:rFonts w:cs="Arial"/>
          <w:szCs w:val="18"/>
          <w:lang w:eastAsia="en-US"/>
        </w:rPr>
        <w:t>8</w:t>
      </w:r>
      <w:r w:rsidRPr="000C2336">
        <w:rPr>
          <w:rFonts w:cs="Arial"/>
          <w:szCs w:val="18"/>
          <w:lang w:eastAsia="en-US"/>
        </w:rPr>
        <w:t>.1.1</w:t>
      </w:r>
      <w:r w:rsidR="00964E9D">
        <w:rPr>
          <w:rFonts w:cs="Arial"/>
          <w:szCs w:val="18"/>
          <w:lang w:eastAsia="en-US"/>
        </w:rPr>
        <w:t xml:space="preserve">. </w:t>
      </w:r>
      <w:r w:rsidR="00964E9D" w:rsidRPr="000C2336">
        <w:rPr>
          <w:rFonts w:cs="Arial"/>
          <w:szCs w:val="18"/>
          <w:lang w:eastAsia="en-US"/>
        </w:rPr>
        <w:t>Os</w:t>
      </w:r>
      <w:r w:rsidR="00964E9D">
        <w:rPr>
          <w:rFonts w:cs="Arial"/>
          <w:szCs w:val="18"/>
          <w:lang w:eastAsia="en-US"/>
        </w:rPr>
        <w:t xml:space="preserve"> </w:t>
      </w:r>
      <w:r w:rsidR="000210EA">
        <w:rPr>
          <w:rFonts w:cs="Arial"/>
          <w:szCs w:val="18"/>
          <w:lang w:eastAsia="en-US"/>
        </w:rPr>
        <w:t>produtos</w:t>
      </w:r>
      <w:r w:rsidR="00224CBA">
        <w:rPr>
          <w:rFonts w:cs="Arial"/>
          <w:szCs w:val="18"/>
          <w:lang w:eastAsia="en-US"/>
        </w:rPr>
        <w:t xml:space="preserve"> e equipamentos</w:t>
      </w:r>
      <w:r w:rsidR="00964E9D" w:rsidRPr="000C2336">
        <w:rPr>
          <w:rFonts w:cs="Arial"/>
          <w:szCs w:val="18"/>
          <w:lang w:eastAsia="en-US"/>
        </w:rPr>
        <w:t xml:space="preserve"> poderão ser </w:t>
      </w:r>
      <w:r w:rsidR="00964E9D">
        <w:rPr>
          <w:rFonts w:cs="Arial"/>
          <w:szCs w:val="18"/>
          <w:lang w:eastAsia="en-US"/>
        </w:rPr>
        <w:t>rejeitados</w:t>
      </w:r>
      <w:r w:rsidRPr="000C2336">
        <w:rPr>
          <w:rFonts w:cs="Arial"/>
          <w:szCs w:val="18"/>
          <w:lang w:eastAsia="en-US"/>
        </w:rPr>
        <w:t xml:space="preserve">, no todo ou em parte, inclusive antes do recebimento provisório, quando em desacordo com as especificações constantes no Termo de Referência e na proposta, </w:t>
      </w:r>
      <w:r w:rsidRPr="000C2336">
        <w:rPr>
          <w:rFonts w:cs="Arial"/>
          <w:szCs w:val="18"/>
        </w:rPr>
        <w:t xml:space="preserve">devendo ser </w:t>
      </w:r>
      <w:r w:rsidR="00DC13AE">
        <w:rPr>
          <w:rFonts w:cs="Arial"/>
          <w:szCs w:val="18"/>
        </w:rPr>
        <w:t>repostos</w:t>
      </w:r>
      <w:r w:rsidRPr="000C2336">
        <w:rPr>
          <w:rFonts w:cs="Arial"/>
          <w:szCs w:val="18"/>
        </w:rPr>
        <w:t xml:space="preserve"> no prazo de </w:t>
      </w:r>
      <w:r>
        <w:rPr>
          <w:rFonts w:cs="Arial"/>
          <w:szCs w:val="18"/>
        </w:rPr>
        <w:t>até</w:t>
      </w:r>
      <w:r w:rsidR="00F540ED">
        <w:rPr>
          <w:rFonts w:cs="Arial"/>
          <w:szCs w:val="18"/>
        </w:rPr>
        <w:t xml:space="preserve"> </w:t>
      </w:r>
      <w:r w:rsidR="0023521D" w:rsidRPr="0023521D">
        <w:rPr>
          <w:rFonts w:cs="Arial"/>
          <w:szCs w:val="18"/>
          <w:lang w:eastAsia="en-US"/>
        </w:rPr>
        <w:t>7</w:t>
      </w:r>
      <w:r w:rsidRPr="0023521D">
        <w:rPr>
          <w:rFonts w:cs="Arial"/>
          <w:szCs w:val="18"/>
          <w:lang w:eastAsia="en-US"/>
        </w:rPr>
        <w:t xml:space="preserve"> (</w:t>
      </w:r>
      <w:r w:rsidR="0023521D" w:rsidRPr="0023521D">
        <w:rPr>
          <w:rFonts w:cs="Arial"/>
          <w:szCs w:val="18"/>
          <w:lang w:eastAsia="en-US"/>
        </w:rPr>
        <w:t>sete</w:t>
      </w:r>
      <w:r w:rsidRPr="0023521D">
        <w:rPr>
          <w:rFonts w:cs="Arial"/>
          <w:szCs w:val="18"/>
          <w:lang w:eastAsia="en-US"/>
        </w:rPr>
        <w:t>)</w:t>
      </w:r>
      <w:r w:rsidRPr="000C2336">
        <w:rPr>
          <w:rFonts w:cs="Arial"/>
          <w:szCs w:val="18"/>
        </w:rPr>
        <w:t xml:space="preserve"> dia</w:t>
      </w:r>
      <w:r>
        <w:rPr>
          <w:rFonts w:cs="Arial"/>
          <w:szCs w:val="18"/>
        </w:rPr>
        <w:t>s</w:t>
      </w:r>
      <w:r w:rsidRPr="000C2336">
        <w:rPr>
          <w:rFonts w:cs="Arial"/>
          <w:szCs w:val="18"/>
        </w:rPr>
        <w:t xml:space="preserve"> út</w:t>
      </w:r>
      <w:r>
        <w:rPr>
          <w:rFonts w:cs="Arial"/>
          <w:szCs w:val="18"/>
        </w:rPr>
        <w:t>eis</w:t>
      </w:r>
      <w:r w:rsidRPr="000C2336">
        <w:rPr>
          <w:rFonts w:cs="Arial"/>
          <w:szCs w:val="18"/>
          <w:lang w:eastAsia="en-US"/>
        </w:rPr>
        <w:t>, a contar da notificação da contratada, às suas custas, sem prejuízo da aplicação das penalidades</w:t>
      </w:r>
      <w:r w:rsidR="00F6535B">
        <w:rPr>
          <w:rFonts w:cs="Arial"/>
          <w:szCs w:val="18"/>
          <w:lang w:eastAsia="en-US"/>
        </w:rPr>
        <w:t>;</w:t>
      </w:r>
    </w:p>
    <w:p w14:paraId="666DE2ED" w14:textId="77777777" w:rsidR="00211468" w:rsidRPr="00F6535B" w:rsidRDefault="00211468" w:rsidP="00861F5C">
      <w:pPr>
        <w:rPr>
          <w:rFonts w:cs="Arial"/>
          <w:szCs w:val="18"/>
        </w:rPr>
      </w:pPr>
    </w:p>
    <w:p w14:paraId="666DE2EE" w14:textId="77777777" w:rsidR="00211468" w:rsidRPr="00F6535B" w:rsidRDefault="00211468" w:rsidP="00861F5C">
      <w:pPr>
        <w:ind w:left="993" w:hanging="567"/>
        <w:rPr>
          <w:rFonts w:cs="Arial"/>
          <w:szCs w:val="18"/>
        </w:rPr>
      </w:pPr>
      <w:r w:rsidRPr="00F6535B">
        <w:rPr>
          <w:rFonts w:cs="Arial"/>
          <w:szCs w:val="18"/>
        </w:rPr>
        <w:t xml:space="preserve">8.1.2. O recebimento definitivo ocorrerá no prazo de </w:t>
      </w:r>
      <w:r w:rsidR="00065CB7" w:rsidRPr="0023521D">
        <w:rPr>
          <w:rFonts w:cs="Arial"/>
          <w:szCs w:val="18"/>
        </w:rPr>
        <w:t>10</w:t>
      </w:r>
      <w:r w:rsidRPr="0023521D">
        <w:rPr>
          <w:rFonts w:cs="Arial"/>
          <w:szCs w:val="18"/>
        </w:rPr>
        <w:t xml:space="preserve"> (</w:t>
      </w:r>
      <w:r w:rsidR="00065CB7" w:rsidRPr="0023521D">
        <w:rPr>
          <w:rFonts w:cs="Arial"/>
          <w:szCs w:val="18"/>
        </w:rPr>
        <w:t>dez</w:t>
      </w:r>
      <w:r w:rsidRPr="0023521D">
        <w:rPr>
          <w:rFonts w:cs="Arial"/>
          <w:szCs w:val="18"/>
        </w:rPr>
        <w:t>)</w:t>
      </w:r>
      <w:r w:rsidRPr="00F6535B">
        <w:rPr>
          <w:rFonts w:cs="Arial"/>
          <w:szCs w:val="18"/>
        </w:rPr>
        <w:t xml:space="preserve"> dias, a contar do recebimento da </w:t>
      </w:r>
      <w:r w:rsidR="001B2CD7">
        <w:rPr>
          <w:rFonts w:cs="Arial"/>
          <w:szCs w:val="18"/>
        </w:rPr>
        <w:t>Nota Fiscal</w:t>
      </w:r>
      <w:r w:rsidRPr="00F6535B">
        <w:rPr>
          <w:rFonts w:cs="Arial"/>
          <w:szCs w:val="18"/>
        </w:rPr>
        <w:t xml:space="preserve"> ou instrumento de cobrança equivalente pela </w:t>
      </w:r>
      <w:r w:rsidR="00611693">
        <w:rPr>
          <w:rFonts w:cs="Arial"/>
          <w:szCs w:val="18"/>
        </w:rPr>
        <w:t>CONTRATANTE</w:t>
      </w:r>
      <w:r w:rsidRPr="00F6535B">
        <w:rPr>
          <w:rFonts w:cs="Arial"/>
          <w:szCs w:val="18"/>
        </w:rPr>
        <w:t xml:space="preserve">, após a verificação da qualidade e quantidade do </w:t>
      </w:r>
      <w:r w:rsidR="000210EA">
        <w:rPr>
          <w:rFonts w:cs="Arial"/>
          <w:szCs w:val="18"/>
        </w:rPr>
        <w:t>produto</w:t>
      </w:r>
      <w:r w:rsidRPr="00F6535B">
        <w:rPr>
          <w:rFonts w:cs="Arial"/>
          <w:szCs w:val="18"/>
        </w:rPr>
        <w:t xml:space="preserve"> e consequente aceitação mediante termo detalhado</w:t>
      </w:r>
      <w:r w:rsidR="00F6535B">
        <w:rPr>
          <w:rFonts w:cs="Arial"/>
          <w:szCs w:val="18"/>
        </w:rPr>
        <w:t>;</w:t>
      </w:r>
    </w:p>
    <w:p w14:paraId="666DE2EF" w14:textId="77777777" w:rsidR="00211468" w:rsidRPr="00F6535B" w:rsidRDefault="00211468" w:rsidP="00861F5C">
      <w:pPr>
        <w:rPr>
          <w:rFonts w:cs="Arial"/>
          <w:szCs w:val="18"/>
        </w:rPr>
      </w:pPr>
    </w:p>
    <w:p w14:paraId="666DE2F0" w14:textId="77777777" w:rsidR="00211468" w:rsidRPr="00F6535B" w:rsidRDefault="00211468" w:rsidP="00861F5C">
      <w:pPr>
        <w:ind w:left="993" w:hanging="567"/>
        <w:rPr>
          <w:rFonts w:cs="Arial"/>
          <w:szCs w:val="18"/>
        </w:rPr>
      </w:pPr>
      <w:r w:rsidRPr="00F6535B">
        <w:rPr>
          <w:rFonts w:cs="Arial"/>
          <w:szCs w:val="18"/>
        </w:rPr>
        <w:t xml:space="preserve">8.1.3. Para as contratações decorrentes de despesas cujos valores não ultrapassem o limite de que trata o </w:t>
      </w:r>
      <w:hyperlink r:id="rId9" w:anchor="art75">
        <w:r w:rsidRPr="00F6535B">
          <w:rPr>
            <w:rStyle w:val="Hyperlink"/>
            <w:rFonts w:cs="Arial"/>
            <w:szCs w:val="18"/>
          </w:rPr>
          <w:t xml:space="preserve">inciso II do </w:t>
        </w:r>
        <w:r w:rsidR="00F6535B" w:rsidRPr="00F6535B">
          <w:rPr>
            <w:rStyle w:val="Hyperlink"/>
            <w:rFonts w:cs="Arial"/>
            <w:szCs w:val="18"/>
          </w:rPr>
          <w:t>Art.</w:t>
        </w:r>
        <w:r w:rsidRPr="00F6535B">
          <w:rPr>
            <w:rStyle w:val="Hyperlink"/>
            <w:rFonts w:cs="Arial"/>
            <w:szCs w:val="18"/>
          </w:rPr>
          <w:t xml:space="preserve"> 75 da Lei nº 14.133, de 2021</w:t>
        </w:r>
      </w:hyperlink>
      <w:r w:rsidRPr="00F6535B">
        <w:rPr>
          <w:rFonts w:cs="Arial"/>
          <w:szCs w:val="18"/>
        </w:rPr>
        <w:t xml:space="preserve">, o prazo máximo para o recebimento definitivo será de até </w:t>
      </w:r>
      <w:r w:rsidR="00BE33D2">
        <w:rPr>
          <w:rFonts w:cs="Arial"/>
          <w:szCs w:val="18"/>
        </w:rPr>
        <w:t>5</w:t>
      </w:r>
      <w:r w:rsidRPr="00F6535B">
        <w:rPr>
          <w:rFonts w:cs="Arial"/>
          <w:szCs w:val="18"/>
        </w:rPr>
        <w:t xml:space="preserve"> (</w:t>
      </w:r>
      <w:r w:rsidR="00BE33D2">
        <w:rPr>
          <w:rFonts w:cs="Arial"/>
          <w:szCs w:val="18"/>
        </w:rPr>
        <w:t>cinco</w:t>
      </w:r>
      <w:r w:rsidRPr="00F6535B">
        <w:rPr>
          <w:rFonts w:cs="Arial"/>
          <w:szCs w:val="18"/>
        </w:rPr>
        <w:t>) dias úteis</w:t>
      </w:r>
      <w:r w:rsidR="00F6535B">
        <w:rPr>
          <w:rFonts w:cs="Arial"/>
          <w:szCs w:val="18"/>
        </w:rPr>
        <w:t>;</w:t>
      </w:r>
    </w:p>
    <w:p w14:paraId="666DE2F1" w14:textId="77777777" w:rsidR="00211468" w:rsidRPr="00F6535B" w:rsidRDefault="00211468" w:rsidP="00861F5C">
      <w:pPr>
        <w:rPr>
          <w:rFonts w:cs="Arial"/>
          <w:szCs w:val="18"/>
        </w:rPr>
      </w:pPr>
    </w:p>
    <w:p w14:paraId="666DE2F2" w14:textId="77777777" w:rsidR="00211468" w:rsidRPr="00F6535B" w:rsidRDefault="00211468" w:rsidP="00861F5C">
      <w:pPr>
        <w:ind w:left="993" w:hanging="567"/>
        <w:rPr>
          <w:rFonts w:cs="Arial"/>
          <w:szCs w:val="18"/>
        </w:rPr>
      </w:pPr>
      <w:r w:rsidRPr="00F6535B">
        <w:rPr>
          <w:rFonts w:cs="Arial"/>
          <w:szCs w:val="18"/>
        </w:rPr>
        <w:t>8.1.4. O prazo para recebimento definitivo poderá ser excepcionalmente prorrogado, de forma justificada, por igual período, quando houver necessidade de diligências para a aferição do atendimento das exigências contratuais</w:t>
      </w:r>
      <w:r w:rsidR="00F6535B">
        <w:rPr>
          <w:rFonts w:cs="Arial"/>
          <w:szCs w:val="18"/>
        </w:rPr>
        <w:t>;</w:t>
      </w:r>
    </w:p>
    <w:p w14:paraId="666DE2F3" w14:textId="77777777" w:rsidR="00211468" w:rsidRPr="00F6535B" w:rsidRDefault="00211468" w:rsidP="00861F5C">
      <w:pPr>
        <w:rPr>
          <w:rFonts w:cs="Arial"/>
          <w:szCs w:val="18"/>
        </w:rPr>
      </w:pPr>
    </w:p>
    <w:p w14:paraId="666DE2F4" w14:textId="77777777" w:rsidR="00211468" w:rsidRPr="00F6535B" w:rsidRDefault="00211468" w:rsidP="00861F5C">
      <w:pPr>
        <w:ind w:left="993" w:hanging="567"/>
        <w:rPr>
          <w:rFonts w:cs="Arial"/>
          <w:szCs w:val="18"/>
        </w:rPr>
      </w:pPr>
      <w:r w:rsidRPr="00F6535B">
        <w:rPr>
          <w:rFonts w:cs="Arial"/>
          <w:szCs w:val="18"/>
        </w:rPr>
        <w:t xml:space="preserve">8.1.5. No caso de controvérsia sobre a execução do objeto, quanto à dimensão, qualidade e quantidade, deverá ser observado o teor do </w:t>
      </w:r>
      <w:hyperlink r:id="rId10" w:anchor="art143">
        <w:r w:rsidR="00F6535B" w:rsidRPr="00F6535B">
          <w:rPr>
            <w:rStyle w:val="Hyperlink"/>
            <w:rFonts w:cs="Arial"/>
            <w:szCs w:val="18"/>
          </w:rPr>
          <w:t>Art.</w:t>
        </w:r>
        <w:r w:rsidRPr="00F6535B">
          <w:rPr>
            <w:rStyle w:val="Hyperlink"/>
            <w:rFonts w:cs="Arial"/>
            <w:szCs w:val="18"/>
          </w:rPr>
          <w:t xml:space="preserve"> 143 da Lei nº 14.133, de 2021</w:t>
        </w:r>
      </w:hyperlink>
      <w:r w:rsidRPr="00F6535B">
        <w:rPr>
          <w:rFonts w:cs="Arial"/>
          <w:szCs w:val="18"/>
        </w:rPr>
        <w:t xml:space="preserve">, comunicando-se à empresa para emissão de </w:t>
      </w:r>
      <w:r w:rsidR="001B2CD7">
        <w:rPr>
          <w:rFonts w:cs="Arial"/>
          <w:szCs w:val="18"/>
        </w:rPr>
        <w:t>Nota Fiscal</w:t>
      </w:r>
      <w:r w:rsidRPr="00F6535B">
        <w:rPr>
          <w:rFonts w:cs="Arial"/>
          <w:szCs w:val="18"/>
        </w:rPr>
        <w:t xml:space="preserve"> no que </w:t>
      </w:r>
      <w:proofErr w:type="spellStart"/>
      <w:r w:rsidRPr="00F6535B">
        <w:rPr>
          <w:rFonts w:cs="Arial"/>
          <w:szCs w:val="18"/>
        </w:rPr>
        <w:t>pertine</w:t>
      </w:r>
      <w:proofErr w:type="spellEnd"/>
      <w:r w:rsidRPr="00F6535B">
        <w:rPr>
          <w:rFonts w:cs="Arial"/>
          <w:szCs w:val="18"/>
        </w:rPr>
        <w:t xml:space="preserve"> à parcela incontroversa da execução do objeto, para efeito de liquidação e pagamento</w:t>
      </w:r>
      <w:r w:rsidR="00F6535B">
        <w:rPr>
          <w:rFonts w:cs="Arial"/>
          <w:szCs w:val="18"/>
        </w:rPr>
        <w:t>;</w:t>
      </w:r>
    </w:p>
    <w:p w14:paraId="666DE2F5" w14:textId="77777777" w:rsidR="00211468" w:rsidRPr="00F6535B" w:rsidRDefault="00211468" w:rsidP="00861F5C">
      <w:pPr>
        <w:rPr>
          <w:rFonts w:cs="Arial"/>
          <w:szCs w:val="18"/>
        </w:rPr>
      </w:pPr>
    </w:p>
    <w:p w14:paraId="666DE2F6" w14:textId="77777777" w:rsidR="00211468" w:rsidRPr="00F6535B" w:rsidRDefault="00211468" w:rsidP="00861F5C">
      <w:pPr>
        <w:ind w:left="993" w:hanging="567"/>
        <w:rPr>
          <w:rFonts w:cs="Arial"/>
          <w:szCs w:val="18"/>
        </w:rPr>
      </w:pPr>
      <w:r w:rsidRPr="00F6535B">
        <w:rPr>
          <w:rFonts w:cs="Arial"/>
          <w:szCs w:val="18"/>
        </w:rPr>
        <w:t>8.1.6.</w:t>
      </w:r>
      <w:r w:rsidR="001B2CD7">
        <w:rPr>
          <w:rFonts w:cs="Arial"/>
          <w:szCs w:val="18"/>
        </w:rPr>
        <w:t xml:space="preserve"> O prazo para a solução, pela</w:t>
      </w:r>
      <w:r w:rsidRPr="00F6535B">
        <w:rPr>
          <w:rFonts w:cs="Arial"/>
          <w:szCs w:val="18"/>
        </w:rPr>
        <w:t xml:space="preserve"> </w:t>
      </w:r>
      <w:r w:rsidR="00DB2F4C">
        <w:rPr>
          <w:rFonts w:cs="Arial"/>
          <w:szCs w:val="18"/>
        </w:rPr>
        <w:t>CONTRATADA</w:t>
      </w:r>
      <w:r w:rsidRPr="00F6535B">
        <w:rPr>
          <w:rFonts w:cs="Arial"/>
          <w:szCs w:val="18"/>
        </w:rPr>
        <w:t xml:space="preserve">, de inconsistências na execução do objeto ou de saneamento da </w:t>
      </w:r>
      <w:r w:rsidR="001B2CD7">
        <w:rPr>
          <w:rFonts w:cs="Arial"/>
          <w:szCs w:val="18"/>
        </w:rPr>
        <w:t>Nota Fiscal</w:t>
      </w:r>
      <w:r w:rsidRPr="00F6535B">
        <w:rPr>
          <w:rFonts w:cs="Arial"/>
          <w:szCs w:val="18"/>
        </w:rPr>
        <w:t xml:space="preserve"> ou de instrumento de cobrança equivalente, verificadas pela </w:t>
      </w:r>
      <w:r w:rsidR="00611693">
        <w:rPr>
          <w:rFonts w:cs="Arial"/>
          <w:szCs w:val="18"/>
        </w:rPr>
        <w:t>CONTRATANTE</w:t>
      </w:r>
      <w:r w:rsidRPr="00F6535B">
        <w:rPr>
          <w:rFonts w:cs="Arial"/>
          <w:szCs w:val="18"/>
        </w:rPr>
        <w:t xml:space="preserve"> durante a análise prévia à liquidação de despesa, não será computado para os fins do recebimento definitivo</w:t>
      </w:r>
      <w:r w:rsidR="00F6535B">
        <w:rPr>
          <w:rFonts w:cs="Arial"/>
          <w:szCs w:val="18"/>
        </w:rPr>
        <w:t>;</w:t>
      </w:r>
    </w:p>
    <w:p w14:paraId="666DE2F7" w14:textId="77777777" w:rsidR="00211468" w:rsidRPr="00F6535B" w:rsidRDefault="00211468" w:rsidP="00861F5C">
      <w:pPr>
        <w:rPr>
          <w:rFonts w:cs="Arial"/>
          <w:szCs w:val="18"/>
        </w:rPr>
      </w:pPr>
    </w:p>
    <w:p w14:paraId="666DE2F8" w14:textId="77777777" w:rsidR="00211468" w:rsidRPr="00F6535B" w:rsidRDefault="00211468" w:rsidP="00861F5C">
      <w:pPr>
        <w:ind w:left="993" w:hanging="567"/>
        <w:rPr>
          <w:rFonts w:cs="Arial"/>
          <w:szCs w:val="18"/>
        </w:rPr>
      </w:pPr>
      <w:r w:rsidRPr="00F6535B">
        <w:rPr>
          <w:rFonts w:cs="Arial"/>
          <w:szCs w:val="18"/>
        </w:rPr>
        <w:t xml:space="preserve">8.1.7. O recebimento provisório ou definitivo não excluirá a responsabilidade civil pela solidez e pela segurança dos </w:t>
      </w:r>
      <w:r w:rsidR="000210EA">
        <w:rPr>
          <w:rFonts w:cs="Arial"/>
          <w:szCs w:val="18"/>
        </w:rPr>
        <w:t>produtos</w:t>
      </w:r>
      <w:r w:rsidR="00224CBA">
        <w:rPr>
          <w:rFonts w:cs="Arial"/>
          <w:szCs w:val="18"/>
        </w:rPr>
        <w:t xml:space="preserve"> e equipamentos</w:t>
      </w:r>
      <w:r w:rsidRPr="00F6535B">
        <w:rPr>
          <w:rFonts w:cs="Arial"/>
          <w:szCs w:val="18"/>
        </w:rPr>
        <w:t xml:space="preserve"> nem a responsabilidade ético-profissional pela perfeita execução do contrato.</w:t>
      </w:r>
    </w:p>
    <w:p w14:paraId="666DE2F9" w14:textId="77777777" w:rsidR="00211468" w:rsidRPr="00F6535B" w:rsidRDefault="00211468" w:rsidP="00F6535B">
      <w:pPr>
        <w:rPr>
          <w:rFonts w:cs="Arial"/>
          <w:szCs w:val="18"/>
        </w:rPr>
      </w:pPr>
    </w:p>
    <w:p w14:paraId="666DE2FA" w14:textId="77777777" w:rsidR="00211468" w:rsidRPr="00F6535B" w:rsidRDefault="00211468" w:rsidP="00F6535B">
      <w:pPr>
        <w:rPr>
          <w:rFonts w:cs="Arial"/>
          <w:b/>
          <w:szCs w:val="18"/>
        </w:rPr>
      </w:pPr>
      <w:bookmarkStart w:id="6" w:name="_Hlk184299258"/>
      <w:r w:rsidRPr="00F6535B">
        <w:rPr>
          <w:rFonts w:cs="Arial"/>
          <w:b/>
          <w:szCs w:val="18"/>
        </w:rPr>
        <w:t>8.2. Liquidação</w:t>
      </w:r>
    </w:p>
    <w:p w14:paraId="666DE2FB" w14:textId="77777777" w:rsidR="00211468" w:rsidRPr="00F6535B" w:rsidRDefault="00211468" w:rsidP="00F6535B">
      <w:pPr>
        <w:rPr>
          <w:rFonts w:cs="Arial"/>
          <w:szCs w:val="18"/>
        </w:rPr>
      </w:pPr>
    </w:p>
    <w:p w14:paraId="666DE2FC" w14:textId="77777777" w:rsidR="00211468" w:rsidRPr="00F6535B" w:rsidRDefault="00211468" w:rsidP="00F6535B">
      <w:pPr>
        <w:ind w:left="993" w:hanging="567"/>
        <w:rPr>
          <w:rFonts w:cs="Arial"/>
          <w:szCs w:val="18"/>
        </w:rPr>
      </w:pPr>
      <w:r w:rsidRPr="00F6535B">
        <w:rPr>
          <w:rFonts w:cs="Arial"/>
          <w:szCs w:val="18"/>
        </w:rPr>
        <w:t>8.2.1</w:t>
      </w:r>
      <w:r w:rsidR="00F6535B">
        <w:rPr>
          <w:rFonts w:cs="Arial"/>
          <w:szCs w:val="18"/>
        </w:rPr>
        <w:t>.</w:t>
      </w:r>
      <w:r w:rsidRPr="00F6535B">
        <w:rPr>
          <w:rFonts w:cs="Arial"/>
          <w:szCs w:val="18"/>
        </w:rPr>
        <w:t xml:space="preserve"> Recebida a </w:t>
      </w:r>
      <w:r w:rsidR="001B2CD7">
        <w:rPr>
          <w:rFonts w:cs="Arial"/>
          <w:szCs w:val="18"/>
        </w:rPr>
        <w:t>Nota Fiscal</w:t>
      </w:r>
      <w:r w:rsidRPr="00F6535B">
        <w:rPr>
          <w:rFonts w:cs="Arial"/>
          <w:szCs w:val="18"/>
        </w:rPr>
        <w:t xml:space="preserve"> ou documento de cobrança equivalente, correrá o prazo de </w:t>
      </w:r>
      <w:r w:rsidR="00916029">
        <w:rPr>
          <w:rFonts w:cs="Arial"/>
          <w:szCs w:val="18"/>
        </w:rPr>
        <w:t>10 (</w:t>
      </w:r>
      <w:r w:rsidRPr="00F6535B">
        <w:rPr>
          <w:rFonts w:cs="Arial"/>
          <w:szCs w:val="18"/>
        </w:rPr>
        <w:t>dez</w:t>
      </w:r>
      <w:r w:rsidR="00916029">
        <w:rPr>
          <w:rFonts w:cs="Arial"/>
          <w:szCs w:val="18"/>
        </w:rPr>
        <w:t>)</w:t>
      </w:r>
      <w:r w:rsidRPr="00F6535B">
        <w:rPr>
          <w:rFonts w:cs="Arial"/>
          <w:szCs w:val="18"/>
        </w:rPr>
        <w:t xml:space="preserve"> dias úteis para fins de liquidação, na forma desta seção, prorrogáveis por igual período, nos termos do </w:t>
      </w:r>
      <w:r w:rsidR="00F6535B" w:rsidRPr="00F6535B">
        <w:rPr>
          <w:rFonts w:cs="Arial"/>
          <w:szCs w:val="18"/>
        </w:rPr>
        <w:t>Art.</w:t>
      </w:r>
      <w:r w:rsidRPr="00F6535B">
        <w:rPr>
          <w:rFonts w:cs="Arial"/>
          <w:szCs w:val="18"/>
        </w:rPr>
        <w:t xml:space="preserve"> 7º, §3º da Instrução Normativa SEGES/ME nº 77/2022</w:t>
      </w:r>
      <w:r w:rsidR="004B617B">
        <w:rPr>
          <w:rFonts w:cs="Arial"/>
          <w:szCs w:val="18"/>
        </w:rPr>
        <w:t>;</w:t>
      </w:r>
    </w:p>
    <w:p w14:paraId="666DE2FD" w14:textId="77777777" w:rsidR="00211468" w:rsidRPr="00F6535B" w:rsidRDefault="00211468" w:rsidP="00F6535B">
      <w:pPr>
        <w:rPr>
          <w:rFonts w:cs="Arial"/>
          <w:szCs w:val="18"/>
        </w:rPr>
      </w:pPr>
    </w:p>
    <w:p w14:paraId="666DE2FE" w14:textId="77777777" w:rsidR="00211468" w:rsidRPr="00F6535B" w:rsidRDefault="00211468" w:rsidP="004B617B">
      <w:pPr>
        <w:ind w:left="993" w:hanging="567"/>
        <w:rPr>
          <w:rFonts w:cs="Arial"/>
          <w:szCs w:val="18"/>
        </w:rPr>
      </w:pPr>
      <w:r w:rsidRPr="00F6535B">
        <w:rPr>
          <w:rFonts w:cs="Arial"/>
          <w:szCs w:val="18"/>
        </w:rPr>
        <w:t xml:space="preserve">8.2.2. O prazo de que trata o item anterior será reduzido à metade, mantendo-se a possibilidade de prorrogação, no caso de contratações decorrentes de despesas cujos valores não ultrapassem o limite de que trata o </w:t>
      </w:r>
      <w:hyperlink r:id="rId11" w:anchor="art75">
        <w:r w:rsidRPr="00F6535B">
          <w:rPr>
            <w:rStyle w:val="Hyperlink"/>
            <w:rFonts w:cs="Arial"/>
            <w:szCs w:val="18"/>
          </w:rPr>
          <w:t xml:space="preserve">inciso II do </w:t>
        </w:r>
        <w:r w:rsidR="00F6535B" w:rsidRPr="00F6535B">
          <w:rPr>
            <w:rStyle w:val="Hyperlink"/>
            <w:rFonts w:cs="Arial"/>
            <w:szCs w:val="18"/>
          </w:rPr>
          <w:t>Art.</w:t>
        </w:r>
        <w:r w:rsidRPr="00F6535B">
          <w:rPr>
            <w:rStyle w:val="Hyperlink"/>
            <w:rFonts w:cs="Arial"/>
            <w:szCs w:val="18"/>
          </w:rPr>
          <w:t xml:space="preserve"> 75 da Lei nº 14.133, de 2021</w:t>
        </w:r>
      </w:hyperlink>
      <w:r w:rsidR="004B617B">
        <w:rPr>
          <w:rFonts w:cs="Arial"/>
          <w:szCs w:val="18"/>
        </w:rPr>
        <w:t>;</w:t>
      </w:r>
    </w:p>
    <w:p w14:paraId="666DE2FF" w14:textId="77777777" w:rsidR="00211468" w:rsidRPr="00F6535B" w:rsidRDefault="00211468" w:rsidP="00F6535B">
      <w:pPr>
        <w:rPr>
          <w:rFonts w:cs="Arial"/>
          <w:szCs w:val="18"/>
        </w:rPr>
      </w:pPr>
    </w:p>
    <w:p w14:paraId="666DE300" w14:textId="77777777" w:rsidR="00211468" w:rsidRDefault="00211468" w:rsidP="004B617B">
      <w:pPr>
        <w:ind w:left="993" w:hanging="567"/>
        <w:rPr>
          <w:rFonts w:cs="Arial"/>
          <w:szCs w:val="18"/>
        </w:rPr>
      </w:pPr>
      <w:r w:rsidRPr="00F6535B">
        <w:rPr>
          <w:rFonts w:cs="Arial"/>
          <w:szCs w:val="18"/>
        </w:rPr>
        <w:t xml:space="preserve">8.2.3. Para fins de liquidação, o setor competente deverá verificar se a </w:t>
      </w:r>
      <w:r w:rsidR="001B2CD7">
        <w:rPr>
          <w:rFonts w:cs="Arial"/>
          <w:szCs w:val="18"/>
        </w:rPr>
        <w:t>Nota Fiscal</w:t>
      </w:r>
      <w:r w:rsidRPr="00F6535B">
        <w:rPr>
          <w:rFonts w:cs="Arial"/>
          <w:szCs w:val="18"/>
        </w:rPr>
        <w:t xml:space="preserve"> ou instrumento de cobrança equivalente apresentado expressa os elementos necessários e essenciais do documento, tais como:</w:t>
      </w:r>
    </w:p>
    <w:p w14:paraId="666DE301" w14:textId="77777777" w:rsidR="004B617B" w:rsidRPr="00F6535B" w:rsidRDefault="004B617B" w:rsidP="004B617B">
      <w:pPr>
        <w:rPr>
          <w:rFonts w:cs="Arial"/>
          <w:szCs w:val="18"/>
        </w:rPr>
      </w:pPr>
    </w:p>
    <w:p w14:paraId="666DE302" w14:textId="77777777" w:rsidR="00211468" w:rsidRPr="00F6535B" w:rsidRDefault="004B617B" w:rsidP="004B617B">
      <w:pPr>
        <w:ind w:firstLine="993"/>
        <w:rPr>
          <w:rFonts w:cs="Arial"/>
          <w:szCs w:val="18"/>
        </w:rPr>
      </w:pPr>
      <w:r>
        <w:rPr>
          <w:rFonts w:cs="Arial"/>
          <w:szCs w:val="18"/>
        </w:rPr>
        <w:t xml:space="preserve">8.2.3.1. </w:t>
      </w:r>
      <w:r w:rsidR="00211468" w:rsidRPr="00F6535B">
        <w:rPr>
          <w:rFonts w:cs="Arial"/>
          <w:szCs w:val="18"/>
        </w:rPr>
        <w:t>o prazo de validade;</w:t>
      </w:r>
    </w:p>
    <w:p w14:paraId="666DE303" w14:textId="77777777" w:rsidR="00211468" w:rsidRPr="00F6535B" w:rsidRDefault="004B617B" w:rsidP="004B617B">
      <w:pPr>
        <w:ind w:firstLine="993"/>
        <w:rPr>
          <w:rFonts w:cs="Arial"/>
          <w:szCs w:val="18"/>
        </w:rPr>
      </w:pPr>
      <w:r>
        <w:rPr>
          <w:rFonts w:cs="Arial"/>
          <w:szCs w:val="18"/>
        </w:rPr>
        <w:t xml:space="preserve">8.2.3.2. </w:t>
      </w:r>
      <w:r w:rsidR="00211468" w:rsidRPr="00F6535B">
        <w:rPr>
          <w:rFonts w:cs="Arial"/>
          <w:szCs w:val="18"/>
        </w:rPr>
        <w:t xml:space="preserve">a data da emissão; </w:t>
      </w:r>
    </w:p>
    <w:p w14:paraId="666DE304" w14:textId="77777777" w:rsidR="00211468" w:rsidRPr="00F6535B" w:rsidRDefault="004B617B" w:rsidP="004B617B">
      <w:pPr>
        <w:ind w:firstLine="993"/>
        <w:rPr>
          <w:rFonts w:cs="Arial"/>
          <w:szCs w:val="18"/>
        </w:rPr>
      </w:pPr>
      <w:r>
        <w:rPr>
          <w:rFonts w:cs="Arial"/>
          <w:szCs w:val="18"/>
        </w:rPr>
        <w:t xml:space="preserve">8.2.3.3. </w:t>
      </w:r>
      <w:r w:rsidR="00211468" w:rsidRPr="00F6535B">
        <w:rPr>
          <w:rFonts w:cs="Arial"/>
          <w:szCs w:val="18"/>
        </w:rPr>
        <w:t>os dados do contrato e do órgão contratante;</w:t>
      </w:r>
    </w:p>
    <w:p w14:paraId="666DE305" w14:textId="77777777" w:rsidR="00211468" w:rsidRPr="00F6535B" w:rsidRDefault="004B617B" w:rsidP="004B617B">
      <w:pPr>
        <w:ind w:firstLine="993"/>
        <w:rPr>
          <w:rFonts w:cs="Arial"/>
          <w:szCs w:val="18"/>
        </w:rPr>
      </w:pPr>
      <w:r>
        <w:rPr>
          <w:rFonts w:cs="Arial"/>
          <w:szCs w:val="18"/>
        </w:rPr>
        <w:t xml:space="preserve">8.2.3.4. </w:t>
      </w:r>
      <w:r w:rsidR="00211468" w:rsidRPr="00F6535B">
        <w:rPr>
          <w:rFonts w:cs="Arial"/>
          <w:szCs w:val="18"/>
        </w:rPr>
        <w:t>o período resp</w:t>
      </w:r>
      <w:r w:rsidR="00916029">
        <w:rPr>
          <w:rFonts w:cs="Arial"/>
          <w:szCs w:val="18"/>
        </w:rPr>
        <w:t>ectivo de execução do contrato;</w:t>
      </w:r>
    </w:p>
    <w:p w14:paraId="666DE306" w14:textId="77777777" w:rsidR="00211468" w:rsidRPr="00F6535B" w:rsidRDefault="004B617B" w:rsidP="004B617B">
      <w:pPr>
        <w:ind w:firstLine="993"/>
        <w:rPr>
          <w:rFonts w:cs="Arial"/>
          <w:szCs w:val="18"/>
        </w:rPr>
      </w:pPr>
      <w:r>
        <w:rPr>
          <w:rFonts w:cs="Arial"/>
          <w:szCs w:val="18"/>
        </w:rPr>
        <w:t xml:space="preserve">8.2.3.5. </w:t>
      </w:r>
      <w:r w:rsidR="00211468" w:rsidRPr="00F6535B">
        <w:rPr>
          <w:rFonts w:cs="Arial"/>
          <w:szCs w:val="18"/>
        </w:rPr>
        <w:t>o valor a pagar; e</w:t>
      </w:r>
    </w:p>
    <w:p w14:paraId="666DE307" w14:textId="77777777" w:rsidR="00211468" w:rsidRPr="00F6535B" w:rsidRDefault="004B617B" w:rsidP="004B617B">
      <w:pPr>
        <w:ind w:firstLine="993"/>
        <w:rPr>
          <w:rFonts w:cs="Arial"/>
          <w:szCs w:val="18"/>
        </w:rPr>
      </w:pPr>
      <w:r>
        <w:rPr>
          <w:rFonts w:cs="Arial"/>
          <w:szCs w:val="18"/>
        </w:rPr>
        <w:t xml:space="preserve">8.2.3.6. </w:t>
      </w:r>
      <w:r w:rsidR="00211468" w:rsidRPr="00F6535B">
        <w:rPr>
          <w:rFonts w:cs="Arial"/>
          <w:szCs w:val="18"/>
        </w:rPr>
        <w:t>eventual destaque do valor de retenções tributárias cabíveis.</w:t>
      </w:r>
    </w:p>
    <w:p w14:paraId="666DE308" w14:textId="77777777" w:rsidR="00211468" w:rsidRPr="00F6535B" w:rsidRDefault="00211468" w:rsidP="00F6535B">
      <w:pPr>
        <w:rPr>
          <w:rFonts w:eastAsia="Calibri" w:cs="Arial"/>
          <w:szCs w:val="18"/>
        </w:rPr>
      </w:pPr>
    </w:p>
    <w:p w14:paraId="666DE309" w14:textId="77777777" w:rsidR="00211468" w:rsidRPr="00F6535B" w:rsidRDefault="00211468" w:rsidP="004B617B">
      <w:pPr>
        <w:ind w:left="993" w:hanging="567"/>
        <w:rPr>
          <w:rFonts w:cs="Arial"/>
          <w:szCs w:val="18"/>
        </w:rPr>
      </w:pPr>
      <w:r w:rsidRPr="00F6535B">
        <w:rPr>
          <w:rFonts w:eastAsia="Calibri" w:cs="Arial"/>
          <w:szCs w:val="18"/>
        </w:rPr>
        <w:t>8.2.4. H</w:t>
      </w:r>
      <w:r w:rsidR="00916029">
        <w:rPr>
          <w:rFonts w:eastAsia="Calibri" w:cs="Arial"/>
          <w:szCs w:val="18"/>
        </w:rPr>
        <w:t xml:space="preserve">avendo erro na apresentação da </w:t>
      </w:r>
      <w:r w:rsidR="001B2CD7">
        <w:rPr>
          <w:rFonts w:eastAsia="Calibri" w:cs="Arial"/>
          <w:szCs w:val="18"/>
        </w:rPr>
        <w:t>Nota Fiscal</w:t>
      </w:r>
      <w:r w:rsidRPr="00F6535B">
        <w:rPr>
          <w:rFonts w:eastAsia="Calibri" w:cs="Arial"/>
          <w:szCs w:val="18"/>
        </w:rPr>
        <w:t xml:space="preserve"> ou instrumento de cobrança equivalente, ou circunstância que impeça a </w:t>
      </w:r>
      <w:r w:rsidRPr="00F6535B">
        <w:rPr>
          <w:rFonts w:cs="Arial"/>
          <w:szCs w:val="18"/>
        </w:rPr>
        <w:t xml:space="preserve">liquidação da despesa, esta ficará sobrestada até que </w:t>
      </w:r>
      <w:r w:rsidR="00BE33D2">
        <w:rPr>
          <w:rFonts w:cs="Arial"/>
          <w:szCs w:val="18"/>
        </w:rPr>
        <w:t>a</w:t>
      </w:r>
      <w:r w:rsidRPr="00F6535B">
        <w:rPr>
          <w:rFonts w:cs="Arial"/>
          <w:szCs w:val="18"/>
        </w:rPr>
        <w:t xml:space="preserve"> </w:t>
      </w:r>
      <w:r w:rsidR="00DB2F4C">
        <w:rPr>
          <w:rFonts w:cs="Arial"/>
          <w:szCs w:val="18"/>
        </w:rPr>
        <w:t>CONTRATADA</w:t>
      </w:r>
      <w:r w:rsidRPr="00F6535B">
        <w:rPr>
          <w:rFonts w:cs="Arial"/>
          <w:szCs w:val="18"/>
        </w:rPr>
        <w:t xml:space="preserve"> providencie as medidas </w:t>
      </w:r>
      <w:r w:rsidRPr="00F6535B">
        <w:rPr>
          <w:rFonts w:cs="Arial"/>
          <w:szCs w:val="18"/>
        </w:rPr>
        <w:lastRenderedPageBreak/>
        <w:t xml:space="preserve">saneadoras, reiniciando-se o prazo após a comprovação da regularização da situação, sem ônus ao </w:t>
      </w:r>
      <w:r w:rsidR="00BE33D2">
        <w:rPr>
          <w:rFonts w:cs="Arial"/>
          <w:szCs w:val="18"/>
        </w:rPr>
        <w:t>CONTRATANTE</w:t>
      </w:r>
      <w:r w:rsidRPr="00F6535B">
        <w:rPr>
          <w:rFonts w:cs="Arial"/>
          <w:szCs w:val="18"/>
        </w:rPr>
        <w:t>;</w:t>
      </w:r>
    </w:p>
    <w:p w14:paraId="666DE30A" w14:textId="77777777" w:rsidR="00211468" w:rsidRPr="004B617B" w:rsidRDefault="00211468" w:rsidP="004B617B">
      <w:pPr>
        <w:rPr>
          <w:rFonts w:cs="Arial"/>
          <w:szCs w:val="18"/>
        </w:rPr>
      </w:pPr>
    </w:p>
    <w:p w14:paraId="666DE30B" w14:textId="77777777" w:rsidR="00211468" w:rsidRPr="004B617B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 xml:space="preserve">8.2.5. A </w:t>
      </w:r>
      <w:r w:rsidR="001B2CD7">
        <w:rPr>
          <w:rFonts w:cs="Arial"/>
          <w:szCs w:val="18"/>
        </w:rPr>
        <w:t>Nota Fiscal</w:t>
      </w:r>
      <w:r w:rsidRPr="004B617B">
        <w:rPr>
          <w:rFonts w:cs="Arial"/>
          <w:szCs w:val="18"/>
        </w:rPr>
        <w:t xml:space="preserve"> ou instrumento de cobrança equivalente deverá ser obrigatoriamente acompanhado da comprovação da regularidade fiscal, constatada por meio de consulta </w:t>
      </w:r>
      <w:r w:rsidRPr="00BE33D2">
        <w:rPr>
          <w:rFonts w:cs="Arial"/>
          <w:i/>
          <w:szCs w:val="18"/>
        </w:rPr>
        <w:t>on-line</w:t>
      </w:r>
      <w:r w:rsidRPr="004B617B">
        <w:rPr>
          <w:rFonts w:cs="Arial"/>
          <w:szCs w:val="18"/>
        </w:rPr>
        <w:t xml:space="preserve"> ao SICAF ou, na impossibilidade de acesso ao referido Sistema, mediante consulta aos sítios eletrônicos oficiais ou à documentação mencionada no </w:t>
      </w:r>
      <w:hyperlink r:id="rId12" w:anchor="art68">
        <w:r w:rsidR="00F6535B" w:rsidRPr="004B617B">
          <w:rPr>
            <w:rStyle w:val="Hyperlink"/>
            <w:rFonts w:cs="Arial"/>
            <w:szCs w:val="18"/>
          </w:rPr>
          <w:t>Art.</w:t>
        </w:r>
        <w:r w:rsidRPr="004B617B">
          <w:rPr>
            <w:rStyle w:val="Hyperlink"/>
            <w:rFonts w:cs="Arial"/>
            <w:szCs w:val="18"/>
          </w:rPr>
          <w:t xml:space="preserve"> 68 da Lei nº 14.133, de 2021</w:t>
        </w:r>
        <w:r w:rsidR="004B617B">
          <w:rPr>
            <w:rStyle w:val="Hyperlink"/>
            <w:rFonts w:cs="Arial"/>
            <w:szCs w:val="18"/>
          </w:rPr>
          <w:t>;</w:t>
        </w:r>
      </w:hyperlink>
    </w:p>
    <w:p w14:paraId="666DE30C" w14:textId="77777777" w:rsidR="00211468" w:rsidRPr="004B617B" w:rsidRDefault="00211468" w:rsidP="004B617B">
      <w:pPr>
        <w:rPr>
          <w:rFonts w:cs="Arial"/>
          <w:szCs w:val="18"/>
        </w:rPr>
      </w:pPr>
    </w:p>
    <w:p w14:paraId="666DE30D" w14:textId="77777777" w:rsidR="00916029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 xml:space="preserve">8.2.6. A </w:t>
      </w:r>
      <w:r w:rsidR="00611693">
        <w:rPr>
          <w:rFonts w:cs="Arial"/>
          <w:szCs w:val="18"/>
        </w:rPr>
        <w:t>CONTRATANTE</w:t>
      </w:r>
      <w:r w:rsidRPr="004B617B">
        <w:rPr>
          <w:rFonts w:cs="Arial"/>
          <w:szCs w:val="18"/>
        </w:rPr>
        <w:t xml:space="preserve"> deverá realizar consulta ao SICAF para:</w:t>
      </w:r>
    </w:p>
    <w:p w14:paraId="666DE30E" w14:textId="77777777" w:rsidR="00916029" w:rsidRDefault="00916029" w:rsidP="00E70261">
      <w:pPr>
        <w:rPr>
          <w:rFonts w:cs="Arial"/>
          <w:szCs w:val="18"/>
        </w:rPr>
      </w:pPr>
    </w:p>
    <w:p w14:paraId="666DE30F" w14:textId="77777777" w:rsidR="00916029" w:rsidRDefault="00211468" w:rsidP="00916029">
      <w:pPr>
        <w:ind w:left="993"/>
        <w:rPr>
          <w:rFonts w:cs="Arial"/>
          <w:szCs w:val="18"/>
        </w:rPr>
      </w:pPr>
      <w:r w:rsidRPr="004B617B">
        <w:rPr>
          <w:rFonts w:cs="Arial"/>
          <w:szCs w:val="18"/>
        </w:rPr>
        <w:t xml:space="preserve">a) verificar a manutenção das condições de habilitação exigidas no </w:t>
      </w:r>
      <w:r w:rsidR="00126282">
        <w:rPr>
          <w:rFonts w:cs="Arial"/>
          <w:szCs w:val="18"/>
        </w:rPr>
        <w:t>Edital</w:t>
      </w:r>
      <w:r w:rsidRPr="004B617B">
        <w:rPr>
          <w:rFonts w:cs="Arial"/>
          <w:szCs w:val="18"/>
        </w:rPr>
        <w:t>;</w:t>
      </w:r>
    </w:p>
    <w:p w14:paraId="666DE310" w14:textId="77777777" w:rsidR="00211468" w:rsidRPr="004B617B" w:rsidRDefault="00211468" w:rsidP="00916029">
      <w:pPr>
        <w:ind w:left="1276" w:hanging="283"/>
        <w:rPr>
          <w:rFonts w:cs="Arial"/>
          <w:szCs w:val="18"/>
        </w:rPr>
      </w:pPr>
      <w:r w:rsidRPr="004B617B">
        <w:rPr>
          <w:rFonts w:cs="Arial"/>
          <w:szCs w:val="18"/>
        </w:rPr>
        <w:t xml:space="preserve">b) identificar possível razão que impeça a participação em </w:t>
      </w:r>
      <w:r w:rsidR="00126282">
        <w:rPr>
          <w:rFonts w:cs="Arial"/>
          <w:szCs w:val="18"/>
        </w:rPr>
        <w:t>Licitação</w:t>
      </w:r>
      <w:r w:rsidRPr="004B617B">
        <w:rPr>
          <w:rFonts w:cs="Arial"/>
          <w:szCs w:val="18"/>
        </w:rPr>
        <w:t>, no âmbito do órgão ou entidade, proibição de contratar com o Poder Público, bem como ocorrências impeditivas indiretas (INSTRUÇÃO NORMATIVA Nº 3, DE 26 DE ABRIL DE 2018)</w:t>
      </w:r>
      <w:r w:rsidR="004B617B">
        <w:rPr>
          <w:rFonts w:cs="Arial"/>
          <w:szCs w:val="18"/>
        </w:rPr>
        <w:t>;</w:t>
      </w:r>
    </w:p>
    <w:p w14:paraId="666DE311" w14:textId="77777777" w:rsidR="00211468" w:rsidRPr="004B617B" w:rsidRDefault="00211468" w:rsidP="004B617B">
      <w:pPr>
        <w:rPr>
          <w:rFonts w:cs="Arial"/>
          <w:szCs w:val="18"/>
        </w:rPr>
      </w:pPr>
    </w:p>
    <w:p w14:paraId="666DE312" w14:textId="77777777" w:rsidR="00211468" w:rsidRPr="004B617B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>8.2.7. Constatando-se, junto ao SICAF, a</w:t>
      </w:r>
      <w:r w:rsidR="00DB2F4C">
        <w:rPr>
          <w:rFonts w:cs="Arial"/>
          <w:szCs w:val="18"/>
        </w:rPr>
        <w:t xml:space="preserve"> situação de irregularidade da</w:t>
      </w:r>
      <w:r w:rsidRPr="004B617B">
        <w:rPr>
          <w:rFonts w:cs="Arial"/>
          <w:szCs w:val="18"/>
        </w:rPr>
        <w:t xml:space="preserve"> </w:t>
      </w:r>
      <w:r w:rsidR="00DB2F4C">
        <w:rPr>
          <w:rFonts w:cs="Arial"/>
          <w:szCs w:val="18"/>
        </w:rPr>
        <w:t>CONTRATADA</w:t>
      </w:r>
      <w:r w:rsidRPr="004B617B">
        <w:rPr>
          <w:rFonts w:cs="Arial"/>
          <w:szCs w:val="18"/>
        </w:rPr>
        <w:t>, será providenciada sua notificação, por escrito, para que, no prazo de 5 (cinco) dias úteis, regularize sua situação ou, no mesmo prazo, apresente sua defesa. O prazo poderá ser prorrogado uma vez, por igual período, a critério do contratante</w:t>
      </w:r>
      <w:r w:rsidR="004B617B">
        <w:rPr>
          <w:rFonts w:cs="Arial"/>
          <w:szCs w:val="18"/>
        </w:rPr>
        <w:t>;</w:t>
      </w:r>
    </w:p>
    <w:p w14:paraId="666DE313" w14:textId="77777777" w:rsidR="00211468" w:rsidRPr="004B617B" w:rsidRDefault="00211468" w:rsidP="004B617B">
      <w:pPr>
        <w:rPr>
          <w:rFonts w:cs="Arial"/>
          <w:szCs w:val="18"/>
        </w:rPr>
      </w:pPr>
    </w:p>
    <w:p w14:paraId="666DE314" w14:textId="77777777" w:rsidR="00211468" w:rsidRPr="004B617B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 xml:space="preserve">8.2.8. Não havendo regularização ou sendo a defesa considerada improcedente, </w:t>
      </w:r>
      <w:r w:rsidR="001B2CD7">
        <w:rPr>
          <w:rFonts w:cs="Arial"/>
          <w:szCs w:val="18"/>
        </w:rPr>
        <w:t>a</w:t>
      </w:r>
      <w:r w:rsidRPr="004B617B">
        <w:rPr>
          <w:rFonts w:cs="Arial"/>
          <w:szCs w:val="18"/>
        </w:rPr>
        <w:t xml:space="preserve"> </w:t>
      </w:r>
      <w:r w:rsidR="001B2CD7">
        <w:rPr>
          <w:rFonts w:cs="Arial"/>
          <w:szCs w:val="18"/>
        </w:rPr>
        <w:t>CONTRATANTE</w:t>
      </w:r>
      <w:r w:rsidRPr="004B617B">
        <w:rPr>
          <w:rFonts w:cs="Arial"/>
          <w:szCs w:val="18"/>
        </w:rPr>
        <w:t xml:space="preserve"> deverá comunicar aos órgãos responsáveis pela fiscalização da regularidade fiscal quanto à inadimplência d</w:t>
      </w:r>
      <w:r w:rsidR="001B2CD7">
        <w:rPr>
          <w:rFonts w:cs="Arial"/>
          <w:szCs w:val="18"/>
        </w:rPr>
        <w:t>a</w:t>
      </w:r>
      <w:r w:rsidRPr="004B617B">
        <w:rPr>
          <w:rFonts w:cs="Arial"/>
          <w:szCs w:val="18"/>
        </w:rPr>
        <w:t xml:space="preserve"> </w:t>
      </w:r>
      <w:r w:rsidR="00DB2F4C">
        <w:rPr>
          <w:rFonts w:cs="Arial"/>
          <w:szCs w:val="18"/>
        </w:rPr>
        <w:t>CONTRATADA</w:t>
      </w:r>
      <w:r w:rsidRPr="004B617B">
        <w:rPr>
          <w:rFonts w:cs="Arial"/>
          <w:szCs w:val="18"/>
        </w:rPr>
        <w:t>, bem como quanto à existência de pagamento a ser efetuado, para que sejam acionados os meios pertinentes e necessários para garantir o recebimento de seus créditos</w:t>
      </w:r>
      <w:r w:rsidR="004B617B">
        <w:rPr>
          <w:rFonts w:cs="Arial"/>
          <w:szCs w:val="18"/>
        </w:rPr>
        <w:t>;</w:t>
      </w:r>
    </w:p>
    <w:p w14:paraId="666DE315" w14:textId="77777777" w:rsidR="00211468" w:rsidRPr="004B617B" w:rsidRDefault="00211468" w:rsidP="004B617B">
      <w:pPr>
        <w:rPr>
          <w:rFonts w:cs="Arial"/>
          <w:szCs w:val="18"/>
        </w:rPr>
      </w:pPr>
    </w:p>
    <w:p w14:paraId="666DE316" w14:textId="77777777" w:rsidR="00211468" w:rsidRPr="004B617B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 xml:space="preserve">8.2.9. Persistindo a irregularidade, </w:t>
      </w:r>
      <w:r w:rsidR="001B2CD7">
        <w:rPr>
          <w:rFonts w:cs="Arial"/>
          <w:szCs w:val="18"/>
        </w:rPr>
        <w:t>a</w:t>
      </w:r>
      <w:r w:rsidRPr="004B617B">
        <w:rPr>
          <w:rFonts w:cs="Arial"/>
          <w:szCs w:val="18"/>
        </w:rPr>
        <w:t xml:space="preserve"> </w:t>
      </w:r>
      <w:r w:rsidR="001B2CD7">
        <w:rPr>
          <w:rFonts w:cs="Arial"/>
          <w:szCs w:val="18"/>
        </w:rPr>
        <w:t>CONTRATANTE</w:t>
      </w:r>
      <w:r w:rsidRPr="004B617B">
        <w:rPr>
          <w:rFonts w:cs="Arial"/>
          <w:szCs w:val="18"/>
        </w:rPr>
        <w:t xml:space="preserve"> deverá adotar as medidas necessárias à rescisão contratual nos autos do processo administrativo correspondente, assegurada a </w:t>
      </w:r>
      <w:r w:rsidR="00DB2F4C">
        <w:rPr>
          <w:rFonts w:cs="Arial"/>
          <w:szCs w:val="18"/>
        </w:rPr>
        <w:t>CONTRATADA</w:t>
      </w:r>
      <w:r w:rsidRPr="004B617B">
        <w:rPr>
          <w:rFonts w:cs="Arial"/>
          <w:szCs w:val="18"/>
        </w:rPr>
        <w:t xml:space="preserve"> a ampla defesa</w:t>
      </w:r>
      <w:r w:rsidR="004B617B">
        <w:rPr>
          <w:rFonts w:cs="Arial"/>
          <w:szCs w:val="18"/>
        </w:rPr>
        <w:t>;</w:t>
      </w:r>
    </w:p>
    <w:p w14:paraId="666DE317" w14:textId="77777777" w:rsidR="00211468" w:rsidRPr="004B617B" w:rsidRDefault="00211468" w:rsidP="004B617B">
      <w:pPr>
        <w:rPr>
          <w:rFonts w:cs="Arial"/>
          <w:szCs w:val="18"/>
        </w:rPr>
      </w:pPr>
    </w:p>
    <w:p w14:paraId="666DE318" w14:textId="77777777" w:rsidR="00211468" w:rsidRPr="004B617B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 xml:space="preserve">8.2.10. Havendo a efetiva execução do objeto, os pagamentos serão realizados normalmente, até que se decida pela rescisão do contrato, caso </w:t>
      </w:r>
      <w:r w:rsidR="00DB2F4C">
        <w:rPr>
          <w:rFonts w:cs="Arial"/>
          <w:szCs w:val="18"/>
        </w:rPr>
        <w:t>a</w:t>
      </w:r>
      <w:r w:rsidRPr="004B617B">
        <w:rPr>
          <w:rFonts w:cs="Arial"/>
          <w:szCs w:val="18"/>
        </w:rPr>
        <w:t xml:space="preserve"> </w:t>
      </w:r>
      <w:r w:rsidR="00DB2F4C">
        <w:rPr>
          <w:rFonts w:cs="Arial"/>
          <w:szCs w:val="18"/>
        </w:rPr>
        <w:t>CONTRATADA</w:t>
      </w:r>
      <w:r w:rsidRPr="004B617B">
        <w:rPr>
          <w:rFonts w:cs="Arial"/>
          <w:szCs w:val="18"/>
        </w:rPr>
        <w:t xml:space="preserve"> não regularize sua situação junto ao SICAF.</w:t>
      </w:r>
    </w:p>
    <w:p w14:paraId="666DE319" w14:textId="77777777" w:rsidR="00211468" w:rsidRPr="004B617B" w:rsidRDefault="00211468" w:rsidP="004B617B">
      <w:pPr>
        <w:rPr>
          <w:rFonts w:cs="Arial"/>
          <w:szCs w:val="18"/>
        </w:rPr>
      </w:pPr>
    </w:p>
    <w:p w14:paraId="666DE31A" w14:textId="77777777" w:rsidR="00211468" w:rsidRPr="004B617B" w:rsidRDefault="00211468" w:rsidP="004B617B">
      <w:pPr>
        <w:rPr>
          <w:rFonts w:cs="Arial"/>
          <w:b/>
          <w:szCs w:val="18"/>
        </w:rPr>
      </w:pPr>
      <w:r w:rsidRPr="004B617B">
        <w:rPr>
          <w:rFonts w:cs="Arial"/>
          <w:b/>
          <w:szCs w:val="18"/>
        </w:rPr>
        <w:t>8.3. Prazo de pagamento</w:t>
      </w:r>
    </w:p>
    <w:p w14:paraId="666DE31B" w14:textId="77777777" w:rsidR="00211468" w:rsidRPr="004B617B" w:rsidRDefault="00211468" w:rsidP="004B617B">
      <w:pPr>
        <w:rPr>
          <w:rFonts w:cs="Arial"/>
          <w:szCs w:val="18"/>
        </w:rPr>
      </w:pPr>
    </w:p>
    <w:p w14:paraId="666DE31C" w14:textId="77777777" w:rsidR="00211468" w:rsidRPr="004B617B" w:rsidRDefault="00211468" w:rsidP="004B617B">
      <w:pPr>
        <w:ind w:firstLine="426"/>
        <w:rPr>
          <w:rFonts w:cs="Arial"/>
          <w:szCs w:val="18"/>
        </w:rPr>
      </w:pPr>
      <w:r w:rsidRPr="004B617B">
        <w:rPr>
          <w:rFonts w:cs="Arial"/>
          <w:szCs w:val="18"/>
        </w:rPr>
        <w:t xml:space="preserve">8.3.1. O </w:t>
      </w:r>
      <w:r w:rsidR="007746D7" w:rsidRPr="004B617B">
        <w:rPr>
          <w:rFonts w:cs="Arial"/>
          <w:szCs w:val="18"/>
        </w:rPr>
        <w:t xml:space="preserve">pagamento será efetuado, nos termos do </w:t>
      </w:r>
      <w:r w:rsidR="00F6535B" w:rsidRPr="004B617B">
        <w:rPr>
          <w:rFonts w:cs="Arial"/>
          <w:szCs w:val="18"/>
        </w:rPr>
        <w:t>Art.</w:t>
      </w:r>
      <w:r w:rsidR="007746D7" w:rsidRPr="004B617B">
        <w:rPr>
          <w:rFonts w:cs="Arial"/>
          <w:szCs w:val="18"/>
        </w:rPr>
        <w:t xml:space="preserve"> 7</w:t>
      </w:r>
      <w:r w:rsidRPr="004B617B">
        <w:rPr>
          <w:rFonts w:cs="Arial"/>
          <w:szCs w:val="18"/>
        </w:rPr>
        <w:t xml:space="preserve"> da </w:t>
      </w:r>
      <w:hyperlink r:id="rId13">
        <w:r w:rsidRPr="004B617B">
          <w:rPr>
            <w:rStyle w:val="Hyperlink"/>
            <w:rFonts w:cs="Arial"/>
            <w:szCs w:val="18"/>
          </w:rPr>
          <w:t>Instrução Normativa SEGES/ME nº 77, de 2022</w:t>
        </w:r>
      </w:hyperlink>
      <w:r w:rsidR="004B617B">
        <w:rPr>
          <w:rFonts w:cs="Arial"/>
          <w:szCs w:val="18"/>
        </w:rPr>
        <w:t>;</w:t>
      </w:r>
    </w:p>
    <w:p w14:paraId="666DE31D" w14:textId="77777777" w:rsidR="00211468" w:rsidRPr="004B617B" w:rsidRDefault="00211468" w:rsidP="004B617B">
      <w:pPr>
        <w:rPr>
          <w:rFonts w:cs="Arial"/>
          <w:szCs w:val="18"/>
        </w:rPr>
      </w:pPr>
    </w:p>
    <w:p w14:paraId="666DE31E" w14:textId="77777777" w:rsidR="00211468" w:rsidRPr="004B617B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>8.3.2. No caso de atraso pel</w:t>
      </w:r>
      <w:r w:rsidR="00DB2F4C">
        <w:rPr>
          <w:rFonts w:cs="Arial"/>
          <w:szCs w:val="18"/>
        </w:rPr>
        <w:t>a</w:t>
      </w:r>
      <w:r w:rsidRPr="004B617B">
        <w:rPr>
          <w:rFonts w:cs="Arial"/>
          <w:szCs w:val="18"/>
        </w:rPr>
        <w:t xml:space="preserve"> C</w:t>
      </w:r>
      <w:r w:rsidR="00DB2F4C">
        <w:rPr>
          <w:rFonts w:cs="Arial"/>
          <w:szCs w:val="18"/>
        </w:rPr>
        <w:t>ONTRATANTE</w:t>
      </w:r>
      <w:r w:rsidRPr="004B617B">
        <w:rPr>
          <w:rFonts w:cs="Arial"/>
          <w:szCs w:val="18"/>
        </w:rPr>
        <w:t xml:space="preserve">, os valores devidos a </w:t>
      </w:r>
      <w:r w:rsidR="00DB2F4C">
        <w:rPr>
          <w:rFonts w:cs="Arial"/>
          <w:szCs w:val="18"/>
        </w:rPr>
        <w:t>CONTRATADA</w:t>
      </w:r>
      <w:r w:rsidRPr="004B617B">
        <w:rPr>
          <w:rFonts w:cs="Arial"/>
          <w:szCs w:val="18"/>
        </w:rPr>
        <w:t xml:space="preserve"> serão atualizados monetariamente entre o termo final do prazo de pagamento até a data de sua efetiva realização, mediante aplicação do índice </w:t>
      </w:r>
      <w:r w:rsidRPr="00916029">
        <w:rPr>
          <w:rFonts w:cs="Arial"/>
          <w:b/>
          <w:i/>
          <w:szCs w:val="18"/>
        </w:rPr>
        <w:t>IPCA</w:t>
      </w:r>
      <w:r w:rsidRPr="004B617B">
        <w:rPr>
          <w:rFonts w:cs="Arial"/>
          <w:szCs w:val="18"/>
        </w:rPr>
        <w:t xml:space="preserve"> de correção monetária</w:t>
      </w:r>
      <w:r w:rsidR="004B617B">
        <w:rPr>
          <w:rFonts w:cs="Arial"/>
          <w:szCs w:val="18"/>
        </w:rPr>
        <w:t>;</w:t>
      </w:r>
    </w:p>
    <w:p w14:paraId="666DE31F" w14:textId="77777777" w:rsidR="00211468" w:rsidRPr="004B617B" w:rsidRDefault="00211468" w:rsidP="004B617B">
      <w:pPr>
        <w:rPr>
          <w:rFonts w:cs="Arial"/>
          <w:szCs w:val="18"/>
        </w:rPr>
      </w:pPr>
    </w:p>
    <w:p w14:paraId="666DE320" w14:textId="77777777" w:rsidR="00211468" w:rsidRPr="004B617B" w:rsidRDefault="00211468" w:rsidP="004B617B">
      <w:pPr>
        <w:rPr>
          <w:rFonts w:cs="Arial"/>
          <w:b/>
          <w:szCs w:val="18"/>
        </w:rPr>
      </w:pPr>
      <w:r w:rsidRPr="004B617B">
        <w:rPr>
          <w:rFonts w:cs="Arial"/>
          <w:b/>
          <w:szCs w:val="18"/>
        </w:rPr>
        <w:t>8.4. Forma de pagamento</w:t>
      </w:r>
    </w:p>
    <w:p w14:paraId="666DE321" w14:textId="77777777" w:rsidR="00211468" w:rsidRPr="004B617B" w:rsidRDefault="00211468" w:rsidP="004B617B">
      <w:pPr>
        <w:rPr>
          <w:rFonts w:cs="Arial"/>
          <w:szCs w:val="18"/>
        </w:rPr>
      </w:pPr>
    </w:p>
    <w:p w14:paraId="666DE322" w14:textId="77777777" w:rsidR="00211468" w:rsidRPr="004B617B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>8.4.1. O pagamento será realizado por meio de ordem bancária, para crédito em banco, agência e conta corrente</w:t>
      </w:r>
      <w:r w:rsidR="00A1412C">
        <w:rPr>
          <w:rFonts w:cs="Arial"/>
          <w:szCs w:val="18"/>
        </w:rPr>
        <w:t>,</w:t>
      </w:r>
      <w:r w:rsidRPr="004B617B">
        <w:rPr>
          <w:rFonts w:cs="Arial"/>
          <w:szCs w:val="18"/>
        </w:rPr>
        <w:t xml:space="preserve"> indicados pel</w:t>
      </w:r>
      <w:r w:rsidR="00DB2F4C">
        <w:rPr>
          <w:rFonts w:cs="Arial"/>
          <w:szCs w:val="18"/>
        </w:rPr>
        <w:t>a</w:t>
      </w:r>
      <w:r w:rsidRPr="004B617B">
        <w:rPr>
          <w:rFonts w:cs="Arial"/>
          <w:szCs w:val="18"/>
        </w:rPr>
        <w:t xml:space="preserve"> </w:t>
      </w:r>
      <w:r w:rsidR="00DB2F4C">
        <w:rPr>
          <w:rFonts w:cs="Arial"/>
          <w:szCs w:val="18"/>
        </w:rPr>
        <w:t>CONTRATADA</w:t>
      </w:r>
      <w:r w:rsidR="004B617B">
        <w:rPr>
          <w:rFonts w:cs="Arial"/>
          <w:szCs w:val="18"/>
        </w:rPr>
        <w:t>;</w:t>
      </w:r>
    </w:p>
    <w:p w14:paraId="666DE323" w14:textId="77777777" w:rsidR="00211468" w:rsidRPr="004B617B" w:rsidRDefault="00211468" w:rsidP="004B617B">
      <w:pPr>
        <w:rPr>
          <w:rFonts w:cs="Arial"/>
          <w:szCs w:val="18"/>
        </w:rPr>
      </w:pPr>
    </w:p>
    <w:p w14:paraId="666DE324" w14:textId="77777777" w:rsidR="00211468" w:rsidRPr="004B617B" w:rsidRDefault="00211468" w:rsidP="004B617B">
      <w:pPr>
        <w:ind w:firstLine="426"/>
        <w:rPr>
          <w:rFonts w:cs="Arial"/>
          <w:szCs w:val="18"/>
        </w:rPr>
      </w:pPr>
      <w:r w:rsidRPr="004B617B">
        <w:rPr>
          <w:rFonts w:cs="Arial"/>
          <w:szCs w:val="18"/>
        </w:rPr>
        <w:t>8.4.2. Será considerada data do pagamento o dia em que constar como emitida a ordem bancária para pagamento</w:t>
      </w:r>
      <w:r w:rsidR="004B617B">
        <w:rPr>
          <w:rFonts w:cs="Arial"/>
          <w:szCs w:val="18"/>
        </w:rPr>
        <w:t>;</w:t>
      </w:r>
    </w:p>
    <w:p w14:paraId="666DE325" w14:textId="77777777" w:rsidR="00211468" w:rsidRPr="004B617B" w:rsidRDefault="00211468" w:rsidP="004B617B">
      <w:pPr>
        <w:rPr>
          <w:rFonts w:cs="Arial"/>
          <w:szCs w:val="18"/>
        </w:rPr>
      </w:pPr>
    </w:p>
    <w:p w14:paraId="666DE326" w14:textId="77777777" w:rsidR="00211468" w:rsidRPr="004B617B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>8.4.3. Quando do pagamento, será efetuada a retenção tributária prevista na legislação aplicável, inclusive a retenção que trata a IN 1234/2012 regulamentada pelo Decreto Municipal nº 4026/2024</w:t>
      </w:r>
      <w:r w:rsidR="004B617B">
        <w:rPr>
          <w:rFonts w:cs="Arial"/>
          <w:szCs w:val="18"/>
        </w:rPr>
        <w:t>;</w:t>
      </w:r>
    </w:p>
    <w:p w14:paraId="666DE327" w14:textId="77777777" w:rsidR="00211468" w:rsidRPr="004B617B" w:rsidRDefault="00211468" w:rsidP="004B617B">
      <w:pPr>
        <w:rPr>
          <w:rFonts w:cs="Arial"/>
          <w:szCs w:val="18"/>
        </w:rPr>
      </w:pPr>
    </w:p>
    <w:p w14:paraId="666DE328" w14:textId="77777777" w:rsidR="00211468" w:rsidRPr="004B617B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>8.4.4. Independentemente do percentual de tributo inserido na planilha, quando houver, serão retidos na fonte, quando da realização do pagamento, os percentuais estabelecidos na legislação vigente</w:t>
      </w:r>
      <w:r w:rsidR="004B617B">
        <w:rPr>
          <w:rFonts w:cs="Arial"/>
          <w:szCs w:val="18"/>
        </w:rPr>
        <w:t>;</w:t>
      </w:r>
    </w:p>
    <w:p w14:paraId="666DE329" w14:textId="77777777" w:rsidR="00211468" w:rsidRPr="004B617B" w:rsidRDefault="00211468" w:rsidP="004B617B">
      <w:pPr>
        <w:rPr>
          <w:rFonts w:cs="Arial"/>
          <w:szCs w:val="18"/>
        </w:rPr>
      </w:pPr>
    </w:p>
    <w:p w14:paraId="666DE32A" w14:textId="77777777" w:rsidR="00211468" w:rsidRPr="004B617B" w:rsidRDefault="00211468" w:rsidP="004B617B">
      <w:pPr>
        <w:ind w:left="993" w:hanging="567"/>
        <w:rPr>
          <w:rFonts w:cs="Arial"/>
          <w:szCs w:val="18"/>
        </w:rPr>
      </w:pPr>
      <w:r w:rsidRPr="004B617B">
        <w:rPr>
          <w:rFonts w:cs="Arial"/>
          <w:szCs w:val="18"/>
        </w:rPr>
        <w:t xml:space="preserve">8.4.5. </w:t>
      </w:r>
      <w:r w:rsidR="00DB2F4C">
        <w:rPr>
          <w:rFonts w:cs="Arial"/>
          <w:szCs w:val="18"/>
        </w:rPr>
        <w:t>A</w:t>
      </w:r>
      <w:r w:rsidRPr="004B617B">
        <w:rPr>
          <w:rFonts w:cs="Arial"/>
          <w:szCs w:val="18"/>
        </w:rPr>
        <w:t xml:space="preserve"> </w:t>
      </w:r>
      <w:r w:rsidR="00DB2F4C">
        <w:rPr>
          <w:rFonts w:cs="Arial"/>
          <w:szCs w:val="18"/>
        </w:rPr>
        <w:t>CONTRATADA</w:t>
      </w:r>
      <w:r w:rsidRPr="004B617B">
        <w:rPr>
          <w:rFonts w:cs="Arial"/>
          <w:szCs w:val="18"/>
        </w:rPr>
        <w:t xml:space="preserve"> regularmente optante pelo Simples Nacional, nos termos da </w:t>
      </w:r>
      <w:hyperlink r:id="rId14">
        <w:r w:rsidRPr="004B617B">
          <w:rPr>
            <w:rStyle w:val="Hyperlink"/>
            <w:rFonts w:cs="Arial"/>
            <w:szCs w:val="18"/>
          </w:rPr>
          <w:t>Lei Complementar nº 123, de 2006</w:t>
        </w:r>
      </w:hyperlink>
      <w:r w:rsidRPr="004B617B">
        <w:rPr>
          <w:rFonts w:cs="Arial"/>
          <w:szCs w:val="18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bookmarkEnd w:id="5"/>
    <w:bookmarkEnd w:id="6"/>
    <w:p w14:paraId="666DE32B" w14:textId="77777777" w:rsidR="00C00D27" w:rsidRPr="004B617B" w:rsidRDefault="00C00D27" w:rsidP="004B617B">
      <w:pPr>
        <w:rPr>
          <w:rFonts w:cs="Arial"/>
          <w:szCs w:val="18"/>
        </w:rPr>
      </w:pPr>
    </w:p>
    <w:p w14:paraId="666DE32C" w14:textId="77777777" w:rsidR="00D2752D" w:rsidRPr="00B958B3" w:rsidRDefault="00835E1C" w:rsidP="0083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9</w:t>
      </w:r>
      <w:r w:rsidR="000E2850" w:rsidRPr="00B958B3">
        <w:rPr>
          <w:rFonts w:cs="Arial"/>
          <w:b/>
          <w:bCs/>
          <w:szCs w:val="18"/>
        </w:rPr>
        <w:t>.</w:t>
      </w:r>
      <w:r w:rsidR="005E13B4" w:rsidRPr="00B958B3">
        <w:rPr>
          <w:rFonts w:cs="Arial"/>
          <w:b/>
          <w:bCs/>
          <w:szCs w:val="18"/>
        </w:rPr>
        <w:t xml:space="preserve"> </w:t>
      </w:r>
      <w:r w:rsidR="000D53F0" w:rsidRPr="00B958B3">
        <w:rPr>
          <w:rFonts w:cs="Arial"/>
          <w:b/>
          <w:bCs/>
          <w:szCs w:val="18"/>
        </w:rPr>
        <w:t>FORMA E CRITÉRIOS DE SELEÇÃO DO FORNECEDOR</w:t>
      </w:r>
    </w:p>
    <w:p w14:paraId="666DE32D" w14:textId="77777777" w:rsidR="004E4CCE" w:rsidRPr="004B617B" w:rsidRDefault="004E4CCE" w:rsidP="004B617B">
      <w:pPr>
        <w:rPr>
          <w:rFonts w:cs="Arial"/>
          <w:szCs w:val="18"/>
        </w:rPr>
      </w:pPr>
    </w:p>
    <w:p w14:paraId="666DE32E" w14:textId="77777777" w:rsidR="000D53F0" w:rsidRPr="00E64688" w:rsidRDefault="000D53F0" w:rsidP="004B617B">
      <w:pPr>
        <w:rPr>
          <w:rFonts w:cs="Arial"/>
          <w:b/>
          <w:szCs w:val="18"/>
        </w:rPr>
      </w:pPr>
      <w:r w:rsidRPr="00E64688">
        <w:rPr>
          <w:rFonts w:cs="Arial"/>
          <w:b/>
          <w:szCs w:val="18"/>
        </w:rPr>
        <w:t>Forma de seleção e critério de julgamento da proposta</w:t>
      </w:r>
      <w:r w:rsidR="004B617B" w:rsidRPr="00E64688">
        <w:rPr>
          <w:rFonts w:cs="Arial"/>
          <w:b/>
          <w:szCs w:val="18"/>
        </w:rPr>
        <w:t>:</w:t>
      </w:r>
    </w:p>
    <w:p w14:paraId="666DE32F" w14:textId="77777777" w:rsidR="004B617B" w:rsidRPr="004B617B" w:rsidRDefault="004B617B" w:rsidP="004B617B">
      <w:pPr>
        <w:rPr>
          <w:rFonts w:cs="Arial"/>
          <w:szCs w:val="18"/>
          <w:highlight w:val="yellow"/>
        </w:rPr>
      </w:pPr>
    </w:p>
    <w:p w14:paraId="666DE330" w14:textId="77777777" w:rsidR="00DB2F4C" w:rsidRPr="000C2336" w:rsidRDefault="00DB2F4C" w:rsidP="00DB2F4C">
      <w:pPr>
        <w:pStyle w:val="Nivel2"/>
        <w:rPr>
          <w:sz w:val="18"/>
          <w:szCs w:val="18"/>
        </w:rPr>
      </w:pPr>
      <w:r>
        <w:rPr>
          <w:sz w:val="18"/>
          <w:szCs w:val="18"/>
        </w:rPr>
        <w:t xml:space="preserve">9.1. </w:t>
      </w:r>
      <w:r w:rsidR="001B2CD7">
        <w:rPr>
          <w:sz w:val="18"/>
          <w:szCs w:val="18"/>
        </w:rPr>
        <w:t>A</w:t>
      </w:r>
      <w:r w:rsidRPr="000C2336">
        <w:rPr>
          <w:sz w:val="18"/>
          <w:szCs w:val="18"/>
        </w:rPr>
        <w:t xml:space="preserve"> </w:t>
      </w:r>
      <w:r w:rsidR="001B2CD7">
        <w:rPr>
          <w:sz w:val="18"/>
          <w:szCs w:val="18"/>
        </w:rPr>
        <w:t>CONTRATADA</w:t>
      </w:r>
      <w:r w:rsidRPr="000C2336">
        <w:rPr>
          <w:sz w:val="18"/>
          <w:szCs w:val="18"/>
        </w:rPr>
        <w:t xml:space="preserve"> será selecionad</w:t>
      </w:r>
      <w:r w:rsidR="001B2CD7">
        <w:rPr>
          <w:sz w:val="18"/>
          <w:szCs w:val="18"/>
        </w:rPr>
        <w:t>a</w:t>
      </w:r>
      <w:r w:rsidRPr="000C2336">
        <w:rPr>
          <w:sz w:val="18"/>
          <w:szCs w:val="18"/>
        </w:rPr>
        <w:t xml:space="preserve"> por meio da realização de procedimento de</w:t>
      </w:r>
      <w:r>
        <w:rPr>
          <w:sz w:val="18"/>
          <w:szCs w:val="18"/>
        </w:rPr>
        <w:t xml:space="preserve"> </w:t>
      </w:r>
      <w:r w:rsidR="00126282">
        <w:rPr>
          <w:sz w:val="18"/>
          <w:szCs w:val="18"/>
        </w:rPr>
        <w:t>Licitação</w:t>
      </w:r>
      <w:r w:rsidRPr="000C2336">
        <w:rPr>
          <w:sz w:val="18"/>
          <w:szCs w:val="18"/>
        </w:rPr>
        <w:t xml:space="preserve"> na </w:t>
      </w:r>
      <w:r>
        <w:rPr>
          <w:sz w:val="18"/>
          <w:szCs w:val="18"/>
        </w:rPr>
        <w:t xml:space="preserve">forma </w:t>
      </w:r>
      <w:r w:rsidRPr="000C2336">
        <w:rPr>
          <w:sz w:val="18"/>
          <w:szCs w:val="18"/>
        </w:rPr>
        <w:t>Eletrônic</w:t>
      </w:r>
      <w:r>
        <w:rPr>
          <w:sz w:val="18"/>
          <w:szCs w:val="18"/>
        </w:rPr>
        <w:t>a, nos termos da Lei 14.133/2021</w:t>
      </w:r>
      <w:r w:rsidRPr="000C2336">
        <w:rPr>
          <w:sz w:val="18"/>
          <w:szCs w:val="18"/>
        </w:rPr>
        <w:t xml:space="preserve">, com adoção do critério de julgamento pelo </w:t>
      </w:r>
      <w:r w:rsidRPr="000C2336">
        <w:rPr>
          <w:color w:val="auto"/>
          <w:sz w:val="18"/>
          <w:szCs w:val="18"/>
        </w:rPr>
        <w:t>Menor Preço</w:t>
      </w:r>
      <w:r>
        <w:rPr>
          <w:color w:val="auto"/>
          <w:sz w:val="18"/>
          <w:szCs w:val="18"/>
        </w:rPr>
        <w:t xml:space="preserve"> por item</w:t>
      </w:r>
      <w:r w:rsidRPr="000C2336">
        <w:rPr>
          <w:color w:val="auto"/>
          <w:sz w:val="18"/>
          <w:szCs w:val="18"/>
        </w:rPr>
        <w:t>.</w:t>
      </w:r>
    </w:p>
    <w:p w14:paraId="666DE331" w14:textId="77777777" w:rsidR="004B617B" w:rsidRPr="004B617B" w:rsidRDefault="004B617B" w:rsidP="004B617B">
      <w:pPr>
        <w:ind w:left="426" w:hanging="426"/>
        <w:rPr>
          <w:rFonts w:cs="Arial"/>
          <w:szCs w:val="18"/>
        </w:rPr>
      </w:pPr>
    </w:p>
    <w:p w14:paraId="666DE332" w14:textId="77777777" w:rsidR="009523BE" w:rsidRPr="004B617B" w:rsidRDefault="009523BE" w:rsidP="004B617B">
      <w:pPr>
        <w:rPr>
          <w:rFonts w:cs="Arial"/>
          <w:b/>
          <w:szCs w:val="18"/>
        </w:rPr>
      </w:pPr>
      <w:r w:rsidRPr="004B617B">
        <w:rPr>
          <w:rFonts w:cs="Arial"/>
          <w:b/>
          <w:szCs w:val="18"/>
        </w:rPr>
        <w:t>Habilitação jurídica</w:t>
      </w:r>
    </w:p>
    <w:p w14:paraId="666DE333" w14:textId="77777777" w:rsidR="009523BE" w:rsidRDefault="009523BE" w:rsidP="004B617B">
      <w:pPr>
        <w:rPr>
          <w:rFonts w:cs="Arial"/>
          <w:szCs w:val="18"/>
        </w:rPr>
      </w:pPr>
    </w:p>
    <w:p w14:paraId="666DE334" w14:textId="77777777" w:rsidR="00C35084" w:rsidRPr="004B617B" w:rsidRDefault="00C35084" w:rsidP="00C35084">
      <w:pPr>
        <w:rPr>
          <w:rFonts w:cs="Arial"/>
          <w:szCs w:val="18"/>
        </w:rPr>
      </w:pPr>
      <w:r w:rsidRPr="004B617B">
        <w:rPr>
          <w:rFonts w:cs="Arial"/>
          <w:szCs w:val="18"/>
        </w:rPr>
        <w:t>9.2. Para fins de habilitação, deverá o licitante comprovar os seguintes requisitos:</w:t>
      </w:r>
    </w:p>
    <w:p w14:paraId="666DE335" w14:textId="77777777" w:rsidR="00C35084" w:rsidRPr="004B617B" w:rsidRDefault="00C35084" w:rsidP="004B617B">
      <w:pPr>
        <w:rPr>
          <w:rFonts w:cs="Arial"/>
          <w:szCs w:val="18"/>
        </w:rPr>
      </w:pPr>
    </w:p>
    <w:p w14:paraId="666DE336" w14:textId="77777777" w:rsidR="009523BE" w:rsidRPr="004B617B" w:rsidRDefault="009523BE" w:rsidP="00CA0FE5">
      <w:pPr>
        <w:pStyle w:val="Nivel2"/>
        <w:ind w:left="1276" w:hanging="1276"/>
        <w:rPr>
          <w:sz w:val="18"/>
          <w:szCs w:val="18"/>
        </w:rPr>
      </w:pPr>
      <w:bookmarkStart w:id="7" w:name="_Ref115800561"/>
      <w:r w:rsidRPr="004B617B">
        <w:rPr>
          <w:b/>
          <w:bCs/>
          <w:sz w:val="18"/>
          <w:szCs w:val="18"/>
        </w:rPr>
        <w:t>Pessoa física:</w:t>
      </w:r>
      <w:r w:rsidRPr="004B617B">
        <w:rPr>
          <w:sz w:val="18"/>
          <w:szCs w:val="18"/>
        </w:rPr>
        <w:t xml:space="preserve"> cédula de identidade (RG) ou documento equivalente que, por força de lei, tenha validade para fins de identificação em todo o território nacional;</w:t>
      </w:r>
      <w:bookmarkEnd w:id="7"/>
    </w:p>
    <w:p w14:paraId="666DE337" w14:textId="77777777" w:rsidR="00133128" w:rsidRPr="004B617B" w:rsidRDefault="00133128" w:rsidP="00F6535B">
      <w:pPr>
        <w:pStyle w:val="Nivel2"/>
        <w:rPr>
          <w:sz w:val="18"/>
          <w:szCs w:val="18"/>
        </w:rPr>
      </w:pPr>
    </w:p>
    <w:p w14:paraId="666DE338" w14:textId="77777777" w:rsidR="009523BE" w:rsidRPr="004B617B" w:rsidRDefault="009523BE" w:rsidP="00CA0FE5">
      <w:pPr>
        <w:pStyle w:val="Nivel2"/>
        <w:ind w:left="1985" w:hanging="1985"/>
        <w:rPr>
          <w:sz w:val="18"/>
          <w:szCs w:val="18"/>
        </w:rPr>
      </w:pPr>
      <w:r w:rsidRPr="004B617B">
        <w:rPr>
          <w:b/>
          <w:bCs/>
          <w:sz w:val="18"/>
          <w:szCs w:val="18"/>
        </w:rPr>
        <w:t>Empresário individual:</w:t>
      </w:r>
      <w:r w:rsidRPr="004B617B">
        <w:rPr>
          <w:sz w:val="18"/>
          <w:szCs w:val="18"/>
        </w:rPr>
        <w:t xml:space="preserve"> inscrição no Registro Público de Empresas Mercantis, a cargo da Junta Comercial da respectiva sede;</w:t>
      </w:r>
    </w:p>
    <w:p w14:paraId="666DE339" w14:textId="77777777" w:rsidR="00133128" w:rsidRPr="00CA0FE5" w:rsidRDefault="00133128" w:rsidP="004409C9">
      <w:pPr>
        <w:pStyle w:val="PargrafodaLista"/>
        <w:ind w:left="0"/>
        <w:rPr>
          <w:rFonts w:cs="Arial"/>
          <w:szCs w:val="18"/>
        </w:rPr>
      </w:pPr>
    </w:p>
    <w:p w14:paraId="666DE33A" w14:textId="77777777" w:rsidR="009523BE" w:rsidRPr="004B617B" w:rsidRDefault="009523BE" w:rsidP="00CA0FE5">
      <w:pPr>
        <w:pStyle w:val="Nivel2"/>
        <w:ind w:left="3544" w:hanging="3544"/>
        <w:rPr>
          <w:sz w:val="18"/>
          <w:szCs w:val="18"/>
        </w:rPr>
      </w:pPr>
      <w:r w:rsidRPr="004B617B">
        <w:rPr>
          <w:b/>
          <w:bCs/>
          <w:sz w:val="18"/>
          <w:szCs w:val="18"/>
        </w:rPr>
        <w:t xml:space="preserve">Microempreendedor Individual </w:t>
      </w:r>
      <w:r w:rsidR="00CA0FE5">
        <w:rPr>
          <w:b/>
          <w:bCs/>
          <w:sz w:val="18"/>
          <w:szCs w:val="18"/>
        </w:rPr>
        <w:t xml:space="preserve">– </w:t>
      </w:r>
      <w:r w:rsidRPr="004B617B">
        <w:rPr>
          <w:b/>
          <w:bCs/>
          <w:sz w:val="18"/>
          <w:szCs w:val="18"/>
        </w:rPr>
        <w:t>MEI:</w:t>
      </w:r>
      <w:r w:rsidRPr="004B617B">
        <w:rPr>
          <w:sz w:val="18"/>
          <w:szCs w:val="18"/>
        </w:rPr>
        <w:t xml:space="preserve"> Certificado da Condição de Microempreendedor Individual - CCMEI, cuja aceitação ficará condicionada à verificação da autenticidade no sítio </w:t>
      </w:r>
      <w:hyperlink r:id="rId15">
        <w:r w:rsidRPr="0035574A">
          <w:t>https://www.gov.br/empresas-e-negocios/pt-br/empreendedor</w:t>
        </w:r>
      </w:hyperlink>
      <w:r w:rsidRPr="004B617B">
        <w:rPr>
          <w:sz w:val="18"/>
          <w:szCs w:val="18"/>
        </w:rPr>
        <w:t xml:space="preserve">; </w:t>
      </w:r>
    </w:p>
    <w:p w14:paraId="666DE33B" w14:textId="77777777" w:rsidR="00133128" w:rsidRPr="004B617B" w:rsidRDefault="00133128" w:rsidP="00F6535B">
      <w:pPr>
        <w:pStyle w:val="Nivel2"/>
        <w:rPr>
          <w:sz w:val="18"/>
          <w:szCs w:val="18"/>
        </w:rPr>
      </w:pPr>
    </w:p>
    <w:p w14:paraId="666DE33C" w14:textId="77777777" w:rsidR="00CA0FE5" w:rsidRDefault="009523BE" w:rsidP="00CA0FE5">
      <w:pPr>
        <w:pStyle w:val="Nivel2"/>
        <w:ind w:left="0" w:firstLine="0"/>
        <w:rPr>
          <w:sz w:val="18"/>
          <w:szCs w:val="18"/>
        </w:rPr>
      </w:pPr>
      <w:r w:rsidRPr="008C6C61">
        <w:rPr>
          <w:b/>
          <w:sz w:val="18"/>
          <w:szCs w:val="18"/>
        </w:rPr>
        <w:t>S</w:t>
      </w:r>
      <w:r w:rsidRPr="00CA0FE5">
        <w:rPr>
          <w:b/>
          <w:sz w:val="18"/>
          <w:szCs w:val="18"/>
        </w:rPr>
        <w:t>ociedade empresária, sociedade limitada unipessoal – SLU ou sociedade identificada como empresa individual de responsabilidade limitada - EIRELI:</w:t>
      </w:r>
    </w:p>
    <w:p w14:paraId="666DE33D" w14:textId="77777777" w:rsidR="009523BE" w:rsidRPr="004B617B" w:rsidRDefault="009523BE" w:rsidP="00CA0FE5">
      <w:pPr>
        <w:pStyle w:val="Nivel2"/>
        <w:ind w:left="3261" w:firstLine="0"/>
        <w:rPr>
          <w:sz w:val="18"/>
          <w:szCs w:val="18"/>
        </w:rPr>
      </w:pPr>
      <w:r w:rsidRPr="004B617B">
        <w:rPr>
          <w:sz w:val="18"/>
          <w:szCs w:val="18"/>
        </w:rPr>
        <w:t>inscrição do ato constitutivo, estatuto ou contrato social no Registro Público de Empresas Mercantis, a cargo da Junta Comercial da respectiva sede, acompanhada de documento comprobatório de seus administradores;</w:t>
      </w:r>
    </w:p>
    <w:p w14:paraId="666DE33E" w14:textId="77777777" w:rsidR="00133128" w:rsidRPr="004B617B" w:rsidRDefault="00133128" w:rsidP="00F6535B">
      <w:pPr>
        <w:pStyle w:val="Nivel2"/>
        <w:rPr>
          <w:sz w:val="18"/>
          <w:szCs w:val="18"/>
        </w:rPr>
      </w:pPr>
    </w:p>
    <w:p w14:paraId="666DE33F" w14:textId="77777777" w:rsidR="009523BE" w:rsidRPr="004B617B" w:rsidRDefault="00C35084" w:rsidP="00F6535B">
      <w:pPr>
        <w:pStyle w:val="Nivel2"/>
        <w:rPr>
          <w:sz w:val="18"/>
          <w:szCs w:val="18"/>
        </w:rPr>
      </w:pPr>
      <w:r>
        <w:rPr>
          <w:sz w:val="18"/>
          <w:szCs w:val="18"/>
        </w:rPr>
        <w:t xml:space="preserve">9.3. </w:t>
      </w:r>
      <w:r w:rsidR="009523BE" w:rsidRPr="004B617B">
        <w:rPr>
          <w:sz w:val="18"/>
          <w:szCs w:val="18"/>
        </w:rPr>
        <w:t>Os documentos apresentados deverão estar acompanhados de todas as alterações ou da consolidação respectiva.</w:t>
      </w:r>
    </w:p>
    <w:p w14:paraId="666DE340" w14:textId="77777777" w:rsidR="00133128" w:rsidRPr="00CA0FE5" w:rsidRDefault="00133128" w:rsidP="00CA0FE5">
      <w:pPr>
        <w:rPr>
          <w:rFonts w:cs="Arial"/>
          <w:szCs w:val="18"/>
        </w:rPr>
      </w:pPr>
    </w:p>
    <w:p w14:paraId="666DE341" w14:textId="77777777" w:rsidR="009523BE" w:rsidRPr="00CA0FE5" w:rsidRDefault="009523BE" w:rsidP="00CA0FE5">
      <w:pPr>
        <w:rPr>
          <w:rFonts w:cs="Arial"/>
          <w:b/>
          <w:szCs w:val="18"/>
        </w:rPr>
      </w:pPr>
      <w:r w:rsidRPr="00CA0FE5">
        <w:rPr>
          <w:rFonts w:cs="Arial"/>
          <w:b/>
          <w:szCs w:val="18"/>
        </w:rPr>
        <w:t>Habilitação fiscal, social e trabalhista</w:t>
      </w:r>
    </w:p>
    <w:p w14:paraId="666DE342" w14:textId="77777777" w:rsidR="00133128" w:rsidRPr="00CA0FE5" w:rsidRDefault="00133128" w:rsidP="00CA0FE5">
      <w:pPr>
        <w:rPr>
          <w:rFonts w:cs="Arial"/>
          <w:szCs w:val="18"/>
        </w:rPr>
      </w:pPr>
    </w:p>
    <w:p w14:paraId="666DE343" w14:textId="77777777" w:rsidR="009523BE" w:rsidRPr="00CA0FE5" w:rsidRDefault="00CA0FE5" w:rsidP="00CA0FE5">
      <w:pPr>
        <w:rPr>
          <w:rFonts w:cs="Arial"/>
          <w:szCs w:val="18"/>
        </w:rPr>
      </w:pPr>
      <w:r>
        <w:rPr>
          <w:rFonts w:cs="Arial"/>
          <w:szCs w:val="18"/>
        </w:rPr>
        <w:t>9.</w:t>
      </w:r>
      <w:r w:rsidR="00C35084">
        <w:rPr>
          <w:rFonts w:cs="Arial"/>
          <w:szCs w:val="18"/>
        </w:rPr>
        <w:t>4</w:t>
      </w:r>
      <w:r>
        <w:rPr>
          <w:rFonts w:cs="Arial"/>
          <w:szCs w:val="18"/>
        </w:rPr>
        <w:t xml:space="preserve">. </w:t>
      </w:r>
      <w:r w:rsidR="009523BE" w:rsidRPr="00CA0FE5">
        <w:rPr>
          <w:rFonts w:cs="Arial"/>
          <w:szCs w:val="18"/>
        </w:rPr>
        <w:t>Prova de inscrição no Cadastro Nacional de Pessoas Jurídicas ou no Cadastro de Pessoas Físicas, conforme o caso;</w:t>
      </w:r>
    </w:p>
    <w:p w14:paraId="666DE344" w14:textId="77777777" w:rsidR="00133128" w:rsidRPr="00CA0FE5" w:rsidRDefault="00133128" w:rsidP="00CA0FE5">
      <w:pPr>
        <w:rPr>
          <w:rFonts w:cs="Arial"/>
          <w:szCs w:val="18"/>
        </w:rPr>
      </w:pPr>
    </w:p>
    <w:p w14:paraId="666DE345" w14:textId="77777777" w:rsidR="009523BE" w:rsidRPr="00CA0FE5" w:rsidRDefault="00CA0FE5" w:rsidP="00CA0FE5">
      <w:pPr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9.</w:t>
      </w:r>
      <w:r w:rsidR="00C35084">
        <w:rPr>
          <w:rFonts w:cs="Arial"/>
          <w:szCs w:val="18"/>
        </w:rPr>
        <w:t>5</w:t>
      </w:r>
      <w:r>
        <w:rPr>
          <w:rFonts w:cs="Arial"/>
          <w:szCs w:val="18"/>
        </w:rPr>
        <w:t xml:space="preserve">. </w:t>
      </w:r>
      <w:r w:rsidR="009523BE" w:rsidRPr="00CA0FE5">
        <w:rPr>
          <w:rFonts w:cs="Arial"/>
          <w:szCs w:val="18"/>
        </w:rPr>
        <w:t>Prova de inscrição no Cadastro de Contribuições Estadual ou Municipal, conforme o caso, pertinente ao seu ramo de atividade e compatível com o objeto licitado;</w:t>
      </w:r>
    </w:p>
    <w:p w14:paraId="666DE346" w14:textId="77777777" w:rsidR="00133128" w:rsidRPr="00CA0FE5" w:rsidRDefault="00133128" w:rsidP="00CA0FE5">
      <w:pPr>
        <w:rPr>
          <w:rFonts w:cs="Arial"/>
          <w:szCs w:val="18"/>
        </w:rPr>
      </w:pPr>
    </w:p>
    <w:p w14:paraId="666DE347" w14:textId="77777777" w:rsidR="00A66762" w:rsidRPr="00CA0FE5" w:rsidRDefault="00CA0FE5" w:rsidP="00CA0FE5">
      <w:pPr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>9.</w:t>
      </w:r>
      <w:r w:rsidR="00C35084">
        <w:rPr>
          <w:rFonts w:cs="Arial"/>
          <w:szCs w:val="18"/>
        </w:rPr>
        <w:t>6</w:t>
      </w:r>
      <w:r>
        <w:rPr>
          <w:rFonts w:cs="Arial"/>
          <w:szCs w:val="18"/>
        </w:rPr>
        <w:t xml:space="preserve">. </w:t>
      </w:r>
      <w:r w:rsidR="009523BE" w:rsidRPr="00CA0FE5">
        <w:rPr>
          <w:rFonts w:cs="Arial"/>
          <w:szCs w:val="18"/>
        </w:rPr>
        <w:t xml:space="preserve">Prova de regularidade com a Fazenda Federal, através da apresentação da Certidão Conjunta Negativa de Débitos Relativos a Tributos Federais e à Dívida Ativa da União, com abrangência das Contribuições Sociais previstas em lei, expedida pela Procuradoria-Geral da Fazenda Nacional em conjunto com a Secretaria da Receita Federal, comprovando a inexistência tanto de débitos inscritos quanto de não inscritos na Dívida </w:t>
      </w:r>
      <w:r w:rsidR="00613635">
        <w:rPr>
          <w:rFonts w:cs="Arial"/>
          <w:szCs w:val="18"/>
        </w:rPr>
        <w:t>A</w:t>
      </w:r>
      <w:r w:rsidR="009523BE" w:rsidRPr="00CA0FE5">
        <w:rPr>
          <w:rFonts w:cs="Arial"/>
          <w:szCs w:val="18"/>
        </w:rPr>
        <w:t>tiva da União, ou outra(s) equivalente(s), tal(ais) como certidão(</w:t>
      </w:r>
      <w:proofErr w:type="spellStart"/>
      <w:r w:rsidR="009523BE" w:rsidRPr="00CA0FE5">
        <w:rPr>
          <w:rFonts w:cs="Arial"/>
          <w:szCs w:val="18"/>
        </w:rPr>
        <w:t>ões</w:t>
      </w:r>
      <w:proofErr w:type="spellEnd"/>
      <w:r w:rsidR="009523BE" w:rsidRPr="00CA0FE5">
        <w:rPr>
          <w:rFonts w:cs="Arial"/>
          <w:szCs w:val="18"/>
        </w:rPr>
        <w:t>) positiva(s) com efeito de negativa(s), na forma da lei;</w:t>
      </w:r>
    </w:p>
    <w:p w14:paraId="666DE348" w14:textId="77777777" w:rsidR="00A66762" w:rsidRPr="00CA0FE5" w:rsidRDefault="00A66762" w:rsidP="00CA0FE5">
      <w:pPr>
        <w:rPr>
          <w:rFonts w:cs="Arial"/>
          <w:szCs w:val="18"/>
        </w:rPr>
      </w:pPr>
    </w:p>
    <w:p w14:paraId="666DE349" w14:textId="77777777" w:rsidR="00A66762" w:rsidRPr="00CA0FE5" w:rsidRDefault="00A66762" w:rsidP="00CA0FE5">
      <w:pPr>
        <w:ind w:left="426" w:hanging="426"/>
        <w:rPr>
          <w:rFonts w:cs="Arial"/>
          <w:szCs w:val="18"/>
        </w:rPr>
      </w:pPr>
      <w:bookmarkStart w:id="8" w:name="_Hlk177467917"/>
      <w:r w:rsidRPr="00CA0FE5">
        <w:rPr>
          <w:rFonts w:cs="Arial"/>
          <w:szCs w:val="18"/>
        </w:rPr>
        <w:t>9.</w:t>
      </w:r>
      <w:r w:rsidR="00C35084">
        <w:rPr>
          <w:rFonts w:cs="Arial"/>
          <w:szCs w:val="18"/>
        </w:rPr>
        <w:t>7</w:t>
      </w:r>
      <w:r w:rsidRPr="00CA0FE5">
        <w:rPr>
          <w:rFonts w:cs="Arial"/>
          <w:szCs w:val="18"/>
        </w:rPr>
        <w:t>.</w:t>
      </w:r>
      <w:r w:rsidR="00CA0FE5">
        <w:rPr>
          <w:rFonts w:cs="Arial"/>
          <w:szCs w:val="18"/>
        </w:rPr>
        <w:t xml:space="preserve"> </w:t>
      </w:r>
      <w:r w:rsidRPr="00CA0FE5">
        <w:rPr>
          <w:rFonts w:cs="Arial"/>
          <w:szCs w:val="18"/>
        </w:rPr>
        <w:t>Prova de Regularidade para com a Fazenda Estadual, através da apresentação de Certidão de Regularidade de Tributos Estaduais (ICMS), expedida pela Secretaria de Estado de Fazenda ou Distrito Federal, e da Certidão da Dívida Ativa Estadual comprovando a inexistência de débitos inscritos, ou outra(s) equivalente(s), na forma da lei, devidamente comprovadas documentalmente pela licitante;</w:t>
      </w:r>
    </w:p>
    <w:p w14:paraId="666DE34A" w14:textId="77777777" w:rsidR="00A66762" w:rsidRPr="00CA0FE5" w:rsidRDefault="00A66762" w:rsidP="00CA0FE5">
      <w:pPr>
        <w:rPr>
          <w:rFonts w:cs="Arial"/>
          <w:szCs w:val="18"/>
        </w:rPr>
      </w:pPr>
    </w:p>
    <w:p w14:paraId="666DE34B" w14:textId="77777777" w:rsidR="00A66762" w:rsidRPr="00CA0FE5" w:rsidRDefault="00A66762" w:rsidP="00CA0FE5">
      <w:pPr>
        <w:ind w:left="426" w:hanging="426"/>
        <w:rPr>
          <w:rFonts w:cs="Arial"/>
          <w:szCs w:val="18"/>
        </w:rPr>
      </w:pPr>
      <w:r w:rsidRPr="00CA0FE5">
        <w:rPr>
          <w:rFonts w:cs="Arial"/>
          <w:szCs w:val="18"/>
        </w:rPr>
        <w:t>9.</w:t>
      </w:r>
      <w:r w:rsidR="00C35084">
        <w:rPr>
          <w:rFonts w:cs="Arial"/>
          <w:szCs w:val="18"/>
        </w:rPr>
        <w:t>8</w:t>
      </w:r>
      <w:r w:rsidRPr="00CA0FE5">
        <w:rPr>
          <w:rFonts w:cs="Arial"/>
          <w:szCs w:val="18"/>
        </w:rPr>
        <w:t>.</w:t>
      </w:r>
      <w:r w:rsidR="00CA0FE5">
        <w:rPr>
          <w:rFonts w:cs="Arial"/>
          <w:szCs w:val="18"/>
        </w:rPr>
        <w:t xml:space="preserve"> </w:t>
      </w:r>
      <w:r w:rsidRPr="00CA0FE5">
        <w:rPr>
          <w:rFonts w:cs="Arial"/>
          <w:szCs w:val="18"/>
        </w:rPr>
        <w:t>Prova de regularidade para com a Fazenda Municipal (sede e domicílio da Licitante), através da apresentação de Certidão de Regularidade de Tributos Municipais (ISS), expedida pela Secretaria Municipal de Fazenda, e da Certidão da Dívida Ativa Municipal, comprovando a inexistência de débitos inscritos, ou outra(s) equivalente(s), na forma da lei, devidamente comprovadas documentalmente pela licitante;</w:t>
      </w:r>
    </w:p>
    <w:p w14:paraId="666DE34C" w14:textId="77777777" w:rsidR="00A66762" w:rsidRPr="00CA0FE5" w:rsidRDefault="00A66762" w:rsidP="00CA0FE5">
      <w:pPr>
        <w:rPr>
          <w:rFonts w:cs="Arial"/>
          <w:szCs w:val="18"/>
        </w:rPr>
      </w:pPr>
    </w:p>
    <w:p w14:paraId="666DE34D" w14:textId="77777777" w:rsidR="00A66762" w:rsidRPr="00CA0FE5" w:rsidRDefault="00A66762" w:rsidP="00CA0FE5">
      <w:pPr>
        <w:ind w:left="426" w:hanging="426"/>
        <w:rPr>
          <w:rFonts w:cs="Arial"/>
          <w:szCs w:val="18"/>
        </w:rPr>
      </w:pPr>
      <w:r w:rsidRPr="00CA0FE5">
        <w:rPr>
          <w:rFonts w:cs="Arial"/>
          <w:szCs w:val="18"/>
        </w:rPr>
        <w:t>9.</w:t>
      </w:r>
      <w:r w:rsidR="00C35084">
        <w:rPr>
          <w:rFonts w:cs="Arial"/>
          <w:szCs w:val="18"/>
        </w:rPr>
        <w:t>9</w:t>
      </w:r>
      <w:r w:rsidRPr="00CA0FE5">
        <w:rPr>
          <w:rFonts w:cs="Arial"/>
          <w:szCs w:val="18"/>
        </w:rPr>
        <w:t>. Certificado de Regularidade de Situação perante o Fundo de Garantia por Tempo de Serviço – FGTS, expedida pela Caixa Econômica Federal - CEF;</w:t>
      </w:r>
    </w:p>
    <w:p w14:paraId="666DE34E" w14:textId="77777777" w:rsidR="00A66762" w:rsidRPr="00CA0FE5" w:rsidRDefault="00A66762" w:rsidP="00CA0FE5">
      <w:pPr>
        <w:rPr>
          <w:rFonts w:cs="Arial"/>
          <w:szCs w:val="18"/>
        </w:rPr>
      </w:pPr>
    </w:p>
    <w:p w14:paraId="666DE34F" w14:textId="77777777" w:rsidR="00A66762" w:rsidRPr="00CA0FE5" w:rsidRDefault="00A66762" w:rsidP="00CA0FE5">
      <w:pPr>
        <w:ind w:left="426" w:hanging="426"/>
        <w:rPr>
          <w:rFonts w:cs="Arial"/>
          <w:szCs w:val="18"/>
        </w:rPr>
      </w:pPr>
      <w:r w:rsidRPr="00CA0FE5">
        <w:rPr>
          <w:rFonts w:cs="Arial"/>
          <w:szCs w:val="18"/>
        </w:rPr>
        <w:t>9.</w:t>
      </w:r>
      <w:r w:rsidR="00C35084">
        <w:rPr>
          <w:rFonts w:cs="Arial"/>
          <w:szCs w:val="18"/>
        </w:rPr>
        <w:t>10</w:t>
      </w:r>
      <w:r w:rsidRPr="00CA0FE5">
        <w:rPr>
          <w:rFonts w:cs="Arial"/>
          <w:szCs w:val="18"/>
        </w:rPr>
        <w:t>.</w:t>
      </w:r>
      <w:r w:rsidR="00CA0FE5">
        <w:rPr>
          <w:rFonts w:cs="Arial"/>
          <w:szCs w:val="18"/>
        </w:rPr>
        <w:t xml:space="preserve"> </w:t>
      </w:r>
      <w:r w:rsidRPr="00CA0FE5">
        <w:rPr>
          <w:rFonts w:cs="Arial"/>
          <w:szCs w:val="18"/>
        </w:rPr>
        <w:t>Prova de inexistência de débitos inadimplidos perante a Justiça do Trabalho, mediante a apresentação da Certidão Negativa (CNDT), nos termos do Título VII-A da Consolidação das Leis do Trabalho, incluída pela Lei nº 12.440 de 07/07/2011.</w:t>
      </w:r>
    </w:p>
    <w:p w14:paraId="666DE350" w14:textId="77777777" w:rsidR="00A66762" w:rsidRPr="00CA0FE5" w:rsidRDefault="00A66762" w:rsidP="00CA0FE5">
      <w:pPr>
        <w:rPr>
          <w:rFonts w:cs="Arial"/>
          <w:szCs w:val="18"/>
        </w:rPr>
      </w:pPr>
    </w:p>
    <w:p w14:paraId="666DE351" w14:textId="77777777" w:rsidR="00A66762" w:rsidRPr="00CA0FE5" w:rsidRDefault="00A66762" w:rsidP="00CA0FE5">
      <w:pPr>
        <w:rPr>
          <w:rFonts w:cs="Arial"/>
          <w:b/>
          <w:szCs w:val="18"/>
        </w:rPr>
      </w:pPr>
      <w:r w:rsidRPr="00CA0FE5">
        <w:rPr>
          <w:rFonts w:cs="Arial"/>
          <w:b/>
          <w:szCs w:val="18"/>
        </w:rPr>
        <w:t>Qualificação Econômico-Financeira</w:t>
      </w:r>
    </w:p>
    <w:p w14:paraId="666DE352" w14:textId="77777777" w:rsidR="00A66762" w:rsidRPr="00CA0FE5" w:rsidRDefault="00A66762" w:rsidP="00CA0FE5">
      <w:pPr>
        <w:rPr>
          <w:rFonts w:cs="Arial"/>
          <w:szCs w:val="18"/>
        </w:rPr>
      </w:pPr>
    </w:p>
    <w:p w14:paraId="666DE353" w14:textId="77777777" w:rsidR="00A66762" w:rsidRPr="00CA0FE5" w:rsidRDefault="00A66762" w:rsidP="00CA0FE5">
      <w:pPr>
        <w:ind w:left="426" w:hanging="426"/>
        <w:rPr>
          <w:rFonts w:cs="Arial"/>
          <w:szCs w:val="18"/>
        </w:rPr>
      </w:pPr>
      <w:r w:rsidRPr="00CA0FE5">
        <w:rPr>
          <w:rFonts w:cs="Arial"/>
          <w:szCs w:val="18"/>
        </w:rPr>
        <w:t>9.1</w:t>
      </w:r>
      <w:r w:rsidR="00CA0FE5">
        <w:rPr>
          <w:rFonts w:cs="Arial"/>
          <w:szCs w:val="18"/>
        </w:rPr>
        <w:t>0</w:t>
      </w:r>
      <w:r w:rsidRPr="00CA0FE5">
        <w:rPr>
          <w:rFonts w:cs="Arial"/>
          <w:szCs w:val="18"/>
        </w:rPr>
        <w:t>.</w:t>
      </w:r>
      <w:r w:rsidR="00CA0FE5">
        <w:rPr>
          <w:rFonts w:cs="Arial"/>
          <w:szCs w:val="18"/>
        </w:rPr>
        <w:t xml:space="preserve"> </w:t>
      </w:r>
      <w:r w:rsidRPr="00CA0FE5">
        <w:rPr>
          <w:rFonts w:cs="Arial"/>
          <w:szCs w:val="18"/>
        </w:rPr>
        <w:t xml:space="preserve">Certidão negativa de falência expedida pelo distribuidor da sede do fornecedor - Lei nº 14.133, de 2021, </w:t>
      </w:r>
      <w:r w:rsidR="00F6535B" w:rsidRPr="00CA0FE5">
        <w:rPr>
          <w:rFonts w:cs="Arial"/>
          <w:szCs w:val="18"/>
        </w:rPr>
        <w:t>Art.</w:t>
      </w:r>
      <w:r w:rsidRPr="00CA0FE5">
        <w:rPr>
          <w:rFonts w:cs="Arial"/>
          <w:szCs w:val="18"/>
        </w:rPr>
        <w:t xml:space="preserve"> 69, caput, inciso II;</w:t>
      </w:r>
    </w:p>
    <w:bookmarkEnd w:id="8"/>
    <w:p w14:paraId="666DE354" w14:textId="77777777" w:rsidR="00A66762" w:rsidRPr="00CA0FE5" w:rsidRDefault="00A66762" w:rsidP="00CA0FE5">
      <w:pPr>
        <w:rPr>
          <w:rFonts w:cs="Arial"/>
          <w:szCs w:val="18"/>
        </w:rPr>
      </w:pPr>
    </w:p>
    <w:p w14:paraId="666DE355" w14:textId="77777777" w:rsidR="009523BE" w:rsidRPr="00CA0FE5" w:rsidRDefault="009523BE" w:rsidP="00CA0FE5">
      <w:pPr>
        <w:rPr>
          <w:rFonts w:cs="Arial"/>
          <w:b/>
          <w:szCs w:val="18"/>
        </w:rPr>
      </w:pPr>
      <w:r w:rsidRPr="00CA0FE5">
        <w:rPr>
          <w:rFonts w:cs="Arial"/>
          <w:b/>
          <w:szCs w:val="18"/>
        </w:rPr>
        <w:t>Qualificação Técnica</w:t>
      </w:r>
    </w:p>
    <w:p w14:paraId="666DE356" w14:textId="77777777" w:rsidR="00133128" w:rsidRPr="00CA0FE5" w:rsidRDefault="00133128" w:rsidP="00CA0FE5">
      <w:pPr>
        <w:rPr>
          <w:rFonts w:cs="Arial"/>
          <w:szCs w:val="18"/>
        </w:rPr>
      </w:pPr>
    </w:p>
    <w:p w14:paraId="666DE357" w14:textId="77777777" w:rsidR="00EF1B35" w:rsidRPr="00CA0FE5" w:rsidRDefault="00A66762" w:rsidP="00CA0FE5">
      <w:pPr>
        <w:ind w:left="567" w:hanging="567"/>
        <w:rPr>
          <w:rFonts w:cs="Arial"/>
          <w:szCs w:val="18"/>
        </w:rPr>
      </w:pPr>
      <w:r w:rsidRPr="00CA0FE5">
        <w:rPr>
          <w:rFonts w:cs="Arial"/>
          <w:szCs w:val="18"/>
        </w:rPr>
        <w:t>9.1</w:t>
      </w:r>
      <w:r w:rsidR="00CA0FE5">
        <w:rPr>
          <w:rFonts w:cs="Arial"/>
          <w:szCs w:val="18"/>
        </w:rPr>
        <w:t>1</w:t>
      </w:r>
      <w:r w:rsidRPr="00CA0FE5">
        <w:rPr>
          <w:rFonts w:cs="Arial"/>
          <w:szCs w:val="18"/>
        </w:rPr>
        <w:t>.</w:t>
      </w:r>
      <w:r w:rsidR="005F3FBC" w:rsidRPr="00CA0FE5">
        <w:rPr>
          <w:rFonts w:cs="Arial"/>
          <w:szCs w:val="18"/>
        </w:rPr>
        <w:t xml:space="preserve"> </w:t>
      </w:r>
      <w:r w:rsidR="009523BE" w:rsidRPr="00CA0FE5">
        <w:rPr>
          <w:rFonts w:cs="Arial"/>
          <w:szCs w:val="18"/>
        </w:rPr>
        <w:t xml:space="preserve">Comprovação de aptidão para </w:t>
      </w:r>
      <w:r w:rsidR="00133128" w:rsidRPr="00CA0FE5">
        <w:rPr>
          <w:rFonts w:cs="Arial"/>
          <w:szCs w:val="18"/>
        </w:rPr>
        <w:t xml:space="preserve">o fornecimento de </w:t>
      </w:r>
      <w:r w:rsidR="00E64688">
        <w:rPr>
          <w:rFonts w:cs="Arial"/>
          <w:szCs w:val="18"/>
        </w:rPr>
        <w:t>serviços</w:t>
      </w:r>
      <w:r w:rsidR="00133128" w:rsidRPr="00CA0FE5">
        <w:rPr>
          <w:rFonts w:cs="Arial"/>
          <w:szCs w:val="18"/>
        </w:rPr>
        <w:t xml:space="preserve"> similares </w:t>
      </w:r>
      <w:r w:rsidR="009523BE" w:rsidRPr="00CA0FE5">
        <w:rPr>
          <w:rFonts w:cs="Arial"/>
          <w:szCs w:val="18"/>
        </w:rPr>
        <w:t>de complexidade tecnológica e operacional equivalente ou superior com o objeto desta contratação, ou com o item pertinente, por meio da apresentação de certidões ou atestados, por pessoa</w:t>
      </w:r>
      <w:r w:rsidR="00C35084">
        <w:rPr>
          <w:rFonts w:cs="Arial"/>
          <w:szCs w:val="18"/>
        </w:rPr>
        <w:t>(</w:t>
      </w:r>
      <w:r w:rsidR="009523BE" w:rsidRPr="00CA0FE5">
        <w:rPr>
          <w:rFonts w:cs="Arial"/>
          <w:szCs w:val="18"/>
        </w:rPr>
        <w:t>s</w:t>
      </w:r>
      <w:r w:rsidR="00C35084">
        <w:rPr>
          <w:rFonts w:cs="Arial"/>
          <w:szCs w:val="18"/>
        </w:rPr>
        <w:t>)</w:t>
      </w:r>
      <w:r w:rsidR="009523BE" w:rsidRPr="00CA0FE5">
        <w:rPr>
          <w:rFonts w:cs="Arial"/>
          <w:szCs w:val="18"/>
        </w:rPr>
        <w:t xml:space="preserve"> jurídica</w:t>
      </w:r>
      <w:r w:rsidR="00C35084">
        <w:rPr>
          <w:rFonts w:cs="Arial"/>
          <w:szCs w:val="18"/>
        </w:rPr>
        <w:t>(</w:t>
      </w:r>
      <w:r w:rsidR="009523BE" w:rsidRPr="00CA0FE5">
        <w:rPr>
          <w:rFonts w:cs="Arial"/>
          <w:szCs w:val="18"/>
        </w:rPr>
        <w:t>s</w:t>
      </w:r>
      <w:r w:rsidR="00C35084">
        <w:rPr>
          <w:rFonts w:cs="Arial"/>
          <w:szCs w:val="18"/>
        </w:rPr>
        <w:t>)</w:t>
      </w:r>
      <w:r w:rsidR="009523BE" w:rsidRPr="00CA0FE5">
        <w:rPr>
          <w:rFonts w:cs="Arial"/>
          <w:szCs w:val="18"/>
        </w:rPr>
        <w:t xml:space="preserve"> de direito público ou privado, ou regularmente emitido(s) pelo conselho profissional competente, quando for o caso</w:t>
      </w:r>
      <w:r w:rsidR="00CA0FE5">
        <w:rPr>
          <w:rFonts w:cs="Arial"/>
          <w:szCs w:val="18"/>
        </w:rPr>
        <w:t>;</w:t>
      </w:r>
    </w:p>
    <w:p w14:paraId="666DE359" w14:textId="77777777" w:rsidR="00AA6485" w:rsidRDefault="00AA6485" w:rsidP="00AA6485">
      <w:pPr>
        <w:rPr>
          <w:rFonts w:cs="Arial"/>
          <w:szCs w:val="18"/>
        </w:rPr>
      </w:pPr>
      <w:r>
        <w:rPr>
          <w:rFonts w:cs="Arial"/>
          <w:szCs w:val="18"/>
        </w:rPr>
        <w:t xml:space="preserve">9.13. </w:t>
      </w:r>
      <w:r w:rsidRPr="00E51CE0">
        <w:rPr>
          <w:rFonts w:cs="Arial"/>
          <w:szCs w:val="18"/>
        </w:rPr>
        <w:t>Os atestados de capacidade técnica poderão ser apresentados em nome da matriz ou da filial do fornecedor.</w:t>
      </w:r>
    </w:p>
    <w:p w14:paraId="666DE35A" w14:textId="77777777" w:rsidR="00AA6485" w:rsidRPr="00E51CE0" w:rsidRDefault="00AA6485" w:rsidP="00AA6485">
      <w:pPr>
        <w:rPr>
          <w:rFonts w:cs="Arial"/>
          <w:szCs w:val="18"/>
        </w:rPr>
      </w:pPr>
    </w:p>
    <w:p w14:paraId="666DE35B" w14:textId="5FB29262" w:rsidR="00AA6485" w:rsidRDefault="00AA6485" w:rsidP="00AA6485">
      <w:pPr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9.14. </w:t>
      </w:r>
      <w:r w:rsidR="003777DB">
        <w:rPr>
          <w:rFonts w:cs="Arial"/>
          <w:szCs w:val="18"/>
        </w:rPr>
        <w:t>A CONTRATADA</w:t>
      </w:r>
      <w:r w:rsidRPr="00E51CE0">
        <w:rPr>
          <w:rFonts w:cs="Arial"/>
          <w:szCs w:val="18"/>
        </w:rPr>
        <w:t xml:space="preserve"> disponibilizará todas as informações necessárias à comprovação da legitimidade dos atestados, apresentando, quando solicitado pela </w:t>
      </w:r>
      <w:r w:rsidR="003777DB">
        <w:rPr>
          <w:rFonts w:cs="Arial"/>
          <w:szCs w:val="18"/>
        </w:rPr>
        <w:t>CONTRATANTE</w:t>
      </w:r>
      <w:r w:rsidRPr="00E51CE0">
        <w:rPr>
          <w:rFonts w:cs="Arial"/>
          <w:szCs w:val="18"/>
        </w:rPr>
        <w:t xml:space="preserve">, cópia do contrato que deu suporte à contratação, endereço atual da </w:t>
      </w:r>
      <w:r>
        <w:rPr>
          <w:rFonts w:cs="Arial"/>
          <w:szCs w:val="18"/>
        </w:rPr>
        <w:t>CONTRATANTE</w:t>
      </w:r>
      <w:r w:rsidR="001C7FAC">
        <w:rPr>
          <w:rFonts w:cs="Arial"/>
          <w:szCs w:val="18"/>
        </w:rPr>
        <w:t>, constante do atestado,</w:t>
      </w:r>
      <w:r w:rsidRPr="00E51CE0">
        <w:rPr>
          <w:rFonts w:cs="Arial"/>
          <w:szCs w:val="18"/>
        </w:rPr>
        <w:t xml:space="preserve"> e local em que foi executado o objeto contratado, dentre outros documentos</w:t>
      </w:r>
      <w:r w:rsidR="00345DE7">
        <w:rPr>
          <w:rFonts w:cs="Arial"/>
          <w:szCs w:val="18"/>
        </w:rPr>
        <w:t>;</w:t>
      </w:r>
    </w:p>
    <w:p w14:paraId="60A6A1AD" w14:textId="73954F26" w:rsidR="004D3595" w:rsidRDefault="004D3595" w:rsidP="00AA6485">
      <w:pPr>
        <w:ind w:left="426" w:hanging="426"/>
        <w:rPr>
          <w:rFonts w:cs="Arial"/>
          <w:szCs w:val="18"/>
        </w:rPr>
      </w:pPr>
    </w:p>
    <w:p w14:paraId="420A54D3" w14:textId="266EADEA" w:rsidR="004D3595" w:rsidRPr="00E51CE0" w:rsidRDefault="004D3595" w:rsidP="00AA6485">
      <w:pPr>
        <w:ind w:left="426" w:hanging="426"/>
        <w:rPr>
          <w:rFonts w:cs="Arial"/>
          <w:szCs w:val="18"/>
        </w:rPr>
      </w:pPr>
      <w:r>
        <w:rPr>
          <w:rFonts w:cs="Arial"/>
          <w:szCs w:val="18"/>
        </w:rPr>
        <w:t xml:space="preserve">9.15. </w:t>
      </w:r>
      <w:r w:rsidRPr="004D3595">
        <w:rPr>
          <w:rFonts w:cs="Arial"/>
          <w:szCs w:val="18"/>
        </w:rPr>
        <w:t>Certificado emitido pela Vigilância Sanitária Municipal, dentro da validade, pertinente ao objeto licitado;</w:t>
      </w:r>
    </w:p>
    <w:p w14:paraId="666DE35C" w14:textId="77777777" w:rsidR="00AA6485" w:rsidRDefault="00AA6485" w:rsidP="00CA0FE5">
      <w:pPr>
        <w:rPr>
          <w:rFonts w:cs="Arial"/>
          <w:szCs w:val="18"/>
        </w:rPr>
      </w:pPr>
    </w:p>
    <w:p w14:paraId="666DE35D" w14:textId="77777777" w:rsidR="00345DE7" w:rsidRPr="00345DE7" w:rsidRDefault="00345DE7" w:rsidP="00345DE7">
      <w:pPr>
        <w:ind w:left="426" w:hanging="426"/>
      </w:pPr>
      <w:r w:rsidRPr="00345DE7">
        <w:t>9.15. Autorização de funcionamento, expedido pela ANVISA – Agência Nacional de Vigilância Sanitária, pertinente ao objeto licitado.</w:t>
      </w:r>
    </w:p>
    <w:p w14:paraId="666DE35F" w14:textId="77777777" w:rsidR="009D3988" w:rsidRPr="00B958B3" w:rsidRDefault="00E81E29" w:rsidP="00835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10</w:t>
      </w:r>
      <w:r w:rsidR="009D3988" w:rsidRPr="00B958B3">
        <w:rPr>
          <w:rFonts w:cs="Arial"/>
          <w:b/>
          <w:bCs/>
          <w:szCs w:val="18"/>
        </w:rPr>
        <w:t xml:space="preserve">. </w:t>
      </w:r>
      <w:r w:rsidR="009D3988">
        <w:rPr>
          <w:rFonts w:cs="Arial"/>
          <w:b/>
          <w:bCs/>
          <w:szCs w:val="18"/>
        </w:rPr>
        <w:t>DAS GARANTIAS EXIGIDAS E OFERTADAS</w:t>
      </w:r>
    </w:p>
    <w:p w14:paraId="666DE360" w14:textId="77777777" w:rsidR="009D3988" w:rsidRDefault="009D3988" w:rsidP="00835E1C">
      <w:pPr>
        <w:pStyle w:val="PargrafodaLista"/>
        <w:ind w:left="0"/>
        <w:rPr>
          <w:rFonts w:cs="Arial"/>
          <w:szCs w:val="18"/>
        </w:rPr>
      </w:pPr>
    </w:p>
    <w:p w14:paraId="666DE361" w14:textId="77777777" w:rsidR="009D3988" w:rsidRDefault="00E81E29" w:rsidP="00835E1C">
      <w:pPr>
        <w:pStyle w:val="PargrafodaLista"/>
        <w:ind w:left="0"/>
        <w:rPr>
          <w:rFonts w:cs="Arial"/>
          <w:szCs w:val="18"/>
        </w:rPr>
      </w:pPr>
      <w:r>
        <w:rPr>
          <w:rFonts w:cs="Arial"/>
          <w:szCs w:val="18"/>
        </w:rPr>
        <w:t>10</w:t>
      </w:r>
      <w:r w:rsidR="009D3988">
        <w:rPr>
          <w:rFonts w:cs="Arial"/>
          <w:szCs w:val="18"/>
        </w:rPr>
        <w:t>.1. Não se aplica.</w:t>
      </w:r>
    </w:p>
    <w:p w14:paraId="666DE362" w14:textId="77777777" w:rsidR="00C00D27" w:rsidRPr="00C00D27" w:rsidRDefault="00C00D27" w:rsidP="00E81E29">
      <w:pPr>
        <w:pStyle w:val="PargrafodaLista"/>
        <w:ind w:left="0"/>
        <w:rPr>
          <w:rFonts w:cs="Arial"/>
          <w:szCs w:val="18"/>
        </w:rPr>
      </w:pPr>
    </w:p>
    <w:p w14:paraId="666DE363" w14:textId="77777777" w:rsidR="000E2850" w:rsidRPr="001879BF" w:rsidRDefault="009D3988" w:rsidP="00440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1</w:t>
      </w:r>
      <w:r w:rsidR="00E81E29">
        <w:rPr>
          <w:rFonts w:cs="Arial"/>
          <w:b/>
          <w:bCs/>
          <w:szCs w:val="18"/>
        </w:rPr>
        <w:t>1</w:t>
      </w:r>
      <w:r w:rsidR="00B040C5" w:rsidRPr="001879BF">
        <w:rPr>
          <w:rFonts w:cs="Arial"/>
          <w:b/>
          <w:bCs/>
          <w:szCs w:val="18"/>
        </w:rPr>
        <w:t xml:space="preserve">. ESTIMATIVAS DO VALOR DA CONTRATAÇÃO </w:t>
      </w:r>
    </w:p>
    <w:p w14:paraId="666DE364" w14:textId="77777777" w:rsidR="004409C9" w:rsidRPr="00CA0FE5" w:rsidRDefault="004409C9" w:rsidP="00CA0FE5">
      <w:pPr>
        <w:rPr>
          <w:rFonts w:cs="Arial"/>
          <w:szCs w:val="18"/>
        </w:rPr>
      </w:pPr>
    </w:p>
    <w:p w14:paraId="666DE365" w14:textId="77777777" w:rsidR="00E64688" w:rsidRPr="000C2336" w:rsidRDefault="00E64688" w:rsidP="00E64688">
      <w:pPr>
        <w:pStyle w:val="Nivel2"/>
        <w:suppressAutoHyphens/>
        <w:autoSpaceDN w:val="0"/>
        <w:rPr>
          <w:sz w:val="18"/>
          <w:szCs w:val="18"/>
        </w:rPr>
      </w:pPr>
      <w:r>
        <w:rPr>
          <w:sz w:val="18"/>
          <w:szCs w:val="18"/>
        </w:rPr>
        <w:t xml:space="preserve">11.1. </w:t>
      </w:r>
      <w:bookmarkStart w:id="9" w:name="_Hlk160921885"/>
      <w:r w:rsidRPr="00AE7B22">
        <w:rPr>
          <w:sz w:val="18"/>
          <w:szCs w:val="18"/>
        </w:rPr>
        <w:t>O custo estimado</w:t>
      </w:r>
      <w:r>
        <w:rPr>
          <w:sz w:val="18"/>
          <w:szCs w:val="18"/>
        </w:rPr>
        <w:t xml:space="preserve"> unitário e</w:t>
      </w:r>
      <w:r w:rsidRPr="00AE7B22">
        <w:rPr>
          <w:sz w:val="18"/>
          <w:szCs w:val="18"/>
        </w:rPr>
        <w:t xml:space="preserve"> total da contratação será o constante da planilha orçamentária anexa a</w:t>
      </w:r>
      <w:r w:rsidR="001B2CD7">
        <w:rPr>
          <w:sz w:val="18"/>
          <w:szCs w:val="18"/>
        </w:rPr>
        <w:t xml:space="preserve">o </w:t>
      </w:r>
      <w:r w:rsidR="00126282">
        <w:rPr>
          <w:sz w:val="18"/>
          <w:szCs w:val="18"/>
        </w:rPr>
        <w:t>Edital</w:t>
      </w:r>
      <w:r w:rsidR="001B2CD7">
        <w:rPr>
          <w:sz w:val="18"/>
          <w:szCs w:val="18"/>
        </w:rPr>
        <w:t>;</w:t>
      </w:r>
      <w:bookmarkEnd w:id="9"/>
    </w:p>
    <w:p w14:paraId="666DE366" w14:textId="77777777" w:rsidR="00256905" w:rsidRPr="00CA0FE5" w:rsidRDefault="00256905" w:rsidP="00CA0FE5">
      <w:pPr>
        <w:rPr>
          <w:rFonts w:cs="Arial"/>
          <w:szCs w:val="18"/>
        </w:rPr>
      </w:pPr>
    </w:p>
    <w:p w14:paraId="666DE367" w14:textId="77777777" w:rsidR="00B040C5" w:rsidRPr="00CA0FE5" w:rsidRDefault="002450BC" w:rsidP="00CA0FE5">
      <w:pPr>
        <w:ind w:left="426" w:hanging="426"/>
        <w:rPr>
          <w:rFonts w:cs="Arial"/>
          <w:szCs w:val="18"/>
        </w:rPr>
      </w:pPr>
      <w:r w:rsidRPr="00CA0FE5">
        <w:rPr>
          <w:rFonts w:cs="Arial"/>
          <w:szCs w:val="18"/>
        </w:rPr>
        <w:t>1</w:t>
      </w:r>
      <w:r w:rsidR="00256905" w:rsidRPr="00CA0FE5">
        <w:rPr>
          <w:rFonts w:cs="Arial"/>
          <w:szCs w:val="18"/>
        </w:rPr>
        <w:t xml:space="preserve">1.2. </w:t>
      </w:r>
      <w:r w:rsidR="00B040C5" w:rsidRPr="00CA0FE5">
        <w:rPr>
          <w:rFonts w:cs="Arial"/>
          <w:szCs w:val="18"/>
        </w:rPr>
        <w:t xml:space="preserve">Em caso de </w:t>
      </w:r>
      <w:r w:rsidR="00126282">
        <w:rPr>
          <w:rFonts w:cs="Arial"/>
          <w:szCs w:val="18"/>
        </w:rPr>
        <w:t>Licitação</w:t>
      </w:r>
      <w:r w:rsidR="00B040C5" w:rsidRPr="00CA0FE5">
        <w:rPr>
          <w:rFonts w:cs="Arial"/>
          <w:szCs w:val="18"/>
        </w:rPr>
        <w:t xml:space="preserve"> para Registro de Preços, os preços registrados poderão ser alterados ou atualizados em decorrência de eventual redução dos preços praticados no mercado ou de fato que eleve o custo dos </w:t>
      </w:r>
      <w:r w:rsidR="000210EA">
        <w:rPr>
          <w:rFonts w:cs="Arial"/>
          <w:szCs w:val="18"/>
        </w:rPr>
        <w:t>produtos</w:t>
      </w:r>
      <w:r w:rsidR="00224CBA">
        <w:rPr>
          <w:rFonts w:cs="Arial"/>
          <w:szCs w:val="18"/>
        </w:rPr>
        <w:t xml:space="preserve"> e equipamentos</w:t>
      </w:r>
      <w:r w:rsidR="00B040C5" w:rsidRPr="00CA0FE5">
        <w:rPr>
          <w:rFonts w:cs="Arial"/>
          <w:szCs w:val="18"/>
        </w:rPr>
        <w:t>, das obras ou dos serviços registrados, nas seguintes situações:</w:t>
      </w:r>
    </w:p>
    <w:p w14:paraId="666DE368" w14:textId="77777777" w:rsidR="0000725F" w:rsidRPr="00CA0FE5" w:rsidRDefault="0000725F" w:rsidP="00CA0FE5">
      <w:pPr>
        <w:rPr>
          <w:rFonts w:cs="Arial"/>
          <w:szCs w:val="18"/>
        </w:rPr>
      </w:pPr>
    </w:p>
    <w:p w14:paraId="666DE369" w14:textId="77777777" w:rsidR="00B040C5" w:rsidRPr="0035574A" w:rsidRDefault="00B040C5" w:rsidP="00CA0FE5">
      <w:pPr>
        <w:pStyle w:val="Nivel3"/>
        <w:numPr>
          <w:ilvl w:val="0"/>
          <w:numId w:val="8"/>
        </w:numPr>
        <w:spacing w:before="0" w:after="0"/>
        <w:ind w:left="714" w:hanging="147"/>
        <w:rPr>
          <w:rFonts w:cs="Arial"/>
          <w:color w:val="auto"/>
        </w:rPr>
      </w:pPr>
      <w:r w:rsidRPr="003E496B">
        <w:t xml:space="preserve">em caso de força maior, caso fortuito ou fato do príncipe ou em decorrência de fatos imprevisíveis ou previsíveis de consequências incalculáveis, que inviabilizem a execução da ata tal como pactuada, nos termos do disposto na </w:t>
      </w:r>
      <w:r w:rsidRPr="0035574A">
        <w:rPr>
          <w:rFonts w:cs="Arial"/>
          <w:color w:val="auto"/>
        </w:rPr>
        <w:t>a</w:t>
      </w:r>
      <w:hyperlink r:id="rId16" w:anchor="art124iid">
        <w:r w:rsidRPr="0035574A">
          <w:rPr>
            <w:rFonts w:cs="Arial"/>
            <w:color w:val="auto"/>
          </w:rPr>
          <w:t xml:space="preserve">línea “d” do inciso II do caput do </w:t>
        </w:r>
        <w:r w:rsidR="00F6535B" w:rsidRPr="0035574A">
          <w:rPr>
            <w:rFonts w:cs="Arial"/>
            <w:color w:val="auto"/>
          </w:rPr>
          <w:t>Art.</w:t>
        </w:r>
        <w:r w:rsidRPr="0035574A">
          <w:rPr>
            <w:rFonts w:cs="Arial"/>
            <w:color w:val="auto"/>
          </w:rPr>
          <w:t xml:space="preserve"> 124 da Lei nº 14.133, de 2021;</w:t>
        </w:r>
      </w:hyperlink>
    </w:p>
    <w:p w14:paraId="666DE36A" w14:textId="77777777" w:rsidR="00B040C5" w:rsidRPr="003E496B" w:rsidRDefault="00B040C5" w:rsidP="00CA0FE5">
      <w:pPr>
        <w:pStyle w:val="Nivel3"/>
        <w:numPr>
          <w:ilvl w:val="0"/>
          <w:numId w:val="8"/>
        </w:numPr>
        <w:spacing w:before="0" w:after="0"/>
        <w:ind w:left="714" w:hanging="147"/>
      </w:pPr>
      <w:r w:rsidRPr="0035574A">
        <w:rPr>
          <w:rFonts w:cs="Arial"/>
          <w:color w:val="auto"/>
        </w:rPr>
        <w:t>em caso de criação, alteração ou extinção de quaisquer tributos ou encargos</w:t>
      </w:r>
      <w:r w:rsidRPr="003E496B">
        <w:t xml:space="preserve"> legais ou superveniência de disposições legais, com comprovada repercussão sobre os preços registrados;</w:t>
      </w:r>
    </w:p>
    <w:p w14:paraId="666DE36B" w14:textId="77777777" w:rsidR="00B040C5" w:rsidRPr="003E496B" w:rsidRDefault="00B040C5" w:rsidP="00CA0FE5">
      <w:pPr>
        <w:pStyle w:val="Nivel3"/>
        <w:numPr>
          <w:ilvl w:val="0"/>
          <w:numId w:val="8"/>
        </w:numPr>
        <w:spacing w:before="0" w:after="0"/>
        <w:ind w:left="714" w:hanging="147"/>
      </w:pPr>
      <w:r w:rsidRPr="003E496B">
        <w:t>serão reajustados os preços registrados, respeitada a contagem da anualidade e o índice previsto para a contratação; ou</w:t>
      </w:r>
    </w:p>
    <w:p w14:paraId="666DE36C" w14:textId="77777777" w:rsidR="00FD3192" w:rsidRDefault="00B040C5" w:rsidP="00CA0FE5">
      <w:pPr>
        <w:pStyle w:val="Nivel3"/>
        <w:numPr>
          <w:ilvl w:val="0"/>
          <w:numId w:val="8"/>
        </w:numPr>
        <w:spacing w:before="0" w:after="0"/>
        <w:ind w:left="714" w:hanging="147"/>
      </w:pPr>
      <w:r w:rsidRPr="003E496B">
        <w:t>poderão ser repactuados, a pedido do interessado, conforme critérios definidos para a contratação.</w:t>
      </w:r>
    </w:p>
    <w:p w14:paraId="666DE36D" w14:textId="77777777" w:rsidR="00C00D27" w:rsidRPr="00C00D27" w:rsidRDefault="00C00D27" w:rsidP="00CA0FE5">
      <w:pPr>
        <w:pStyle w:val="Nivel3"/>
        <w:spacing w:before="0" w:after="0"/>
        <w:ind w:left="714" w:hanging="714"/>
      </w:pPr>
    </w:p>
    <w:p w14:paraId="666DE36E" w14:textId="77777777" w:rsidR="00B040C5" w:rsidRPr="001879BF" w:rsidRDefault="00B040C5" w:rsidP="00440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rFonts w:cs="Arial"/>
          <w:b/>
          <w:bCs/>
          <w:szCs w:val="18"/>
        </w:rPr>
      </w:pPr>
      <w:r w:rsidRPr="001879BF">
        <w:rPr>
          <w:rFonts w:cs="Arial"/>
          <w:b/>
          <w:bCs/>
          <w:szCs w:val="18"/>
        </w:rPr>
        <w:t>1</w:t>
      </w:r>
      <w:r w:rsidR="00E81E29">
        <w:rPr>
          <w:rFonts w:cs="Arial"/>
          <w:b/>
          <w:bCs/>
          <w:szCs w:val="18"/>
        </w:rPr>
        <w:t>2</w:t>
      </w:r>
      <w:r w:rsidRPr="001879BF">
        <w:rPr>
          <w:rFonts w:cs="Arial"/>
          <w:b/>
          <w:bCs/>
          <w:szCs w:val="18"/>
        </w:rPr>
        <w:t xml:space="preserve">. </w:t>
      </w:r>
      <w:r w:rsidR="00E81E29" w:rsidRPr="00E81E29">
        <w:rPr>
          <w:rFonts w:cs="Arial"/>
          <w:b/>
          <w:bCs/>
          <w:szCs w:val="18"/>
        </w:rPr>
        <w:t>ADEQUAÇÃO ORÇAMENTÁRIA</w:t>
      </w:r>
    </w:p>
    <w:p w14:paraId="666DE36F" w14:textId="77777777" w:rsidR="004409C9" w:rsidRPr="00CA0FE5" w:rsidRDefault="004409C9" w:rsidP="00CA0FE5">
      <w:pPr>
        <w:rPr>
          <w:rFonts w:cs="Arial"/>
          <w:szCs w:val="18"/>
        </w:rPr>
      </w:pPr>
    </w:p>
    <w:p w14:paraId="666DE370" w14:textId="77777777" w:rsidR="00E64688" w:rsidRPr="000C2336" w:rsidRDefault="00E64688" w:rsidP="00E64688">
      <w:pPr>
        <w:pStyle w:val="Nivel2"/>
        <w:rPr>
          <w:sz w:val="18"/>
          <w:szCs w:val="18"/>
        </w:rPr>
      </w:pPr>
      <w:r>
        <w:rPr>
          <w:sz w:val="18"/>
          <w:szCs w:val="18"/>
        </w:rPr>
        <w:t xml:space="preserve">12.1. </w:t>
      </w:r>
      <w:r w:rsidRPr="000C2336">
        <w:rPr>
          <w:sz w:val="18"/>
          <w:szCs w:val="18"/>
        </w:rPr>
        <w:t xml:space="preserve">As despesas decorrentes da presente contratação correrão à conta de recursos específicos consignados no </w:t>
      </w:r>
      <w:r>
        <w:rPr>
          <w:sz w:val="18"/>
          <w:szCs w:val="18"/>
        </w:rPr>
        <w:t>o</w:t>
      </w:r>
      <w:r w:rsidRPr="000C2336">
        <w:rPr>
          <w:sz w:val="18"/>
          <w:szCs w:val="18"/>
        </w:rPr>
        <w:t>rçamento</w:t>
      </w:r>
      <w:r>
        <w:rPr>
          <w:sz w:val="18"/>
          <w:szCs w:val="18"/>
        </w:rPr>
        <w:t xml:space="preserve"> do Fundo</w:t>
      </w:r>
      <w:r w:rsidRPr="000C2336">
        <w:rPr>
          <w:sz w:val="18"/>
          <w:szCs w:val="18"/>
        </w:rPr>
        <w:t xml:space="preserve"> Municipal</w:t>
      </w:r>
      <w:r>
        <w:rPr>
          <w:sz w:val="18"/>
          <w:szCs w:val="18"/>
        </w:rPr>
        <w:t xml:space="preserve"> de Saúde</w:t>
      </w:r>
      <w:r w:rsidRPr="000C2336">
        <w:rPr>
          <w:sz w:val="18"/>
          <w:szCs w:val="18"/>
        </w:rPr>
        <w:t>.</w:t>
      </w:r>
    </w:p>
    <w:p w14:paraId="666DE371" w14:textId="77777777" w:rsidR="004409C9" w:rsidRPr="00CA0FE5" w:rsidRDefault="004409C9" w:rsidP="00CA0FE5">
      <w:pPr>
        <w:rPr>
          <w:rFonts w:cs="Arial"/>
          <w:szCs w:val="18"/>
        </w:rPr>
      </w:pPr>
    </w:p>
    <w:p w14:paraId="666DE372" w14:textId="77777777" w:rsidR="00B040C5" w:rsidRPr="00CA0FE5" w:rsidRDefault="009D3988" w:rsidP="00CA0FE5">
      <w:pPr>
        <w:rPr>
          <w:rFonts w:cs="Arial"/>
          <w:szCs w:val="18"/>
        </w:rPr>
      </w:pPr>
      <w:r w:rsidRPr="00CA0FE5">
        <w:rPr>
          <w:rFonts w:cs="Arial"/>
          <w:szCs w:val="18"/>
        </w:rPr>
        <w:t>1</w:t>
      </w:r>
      <w:r w:rsidR="00E81E29" w:rsidRPr="00CA0FE5">
        <w:rPr>
          <w:rFonts w:cs="Arial"/>
          <w:szCs w:val="18"/>
        </w:rPr>
        <w:t>2</w:t>
      </w:r>
      <w:r w:rsidRPr="00CA0FE5">
        <w:rPr>
          <w:rFonts w:cs="Arial"/>
          <w:szCs w:val="18"/>
        </w:rPr>
        <w:t xml:space="preserve">.2. </w:t>
      </w:r>
      <w:bookmarkStart w:id="10" w:name="_Hlk184299679"/>
      <w:r w:rsidR="00B040C5" w:rsidRPr="00CA0FE5">
        <w:rPr>
          <w:rFonts w:cs="Arial"/>
          <w:szCs w:val="18"/>
        </w:rPr>
        <w:t>A contratação será atendida pela seguinte dotaç</w:t>
      </w:r>
      <w:r w:rsidR="00034ABC">
        <w:rPr>
          <w:rFonts w:cs="Arial"/>
          <w:szCs w:val="18"/>
        </w:rPr>
        <w:t>ão</w:t>
      </w:r>
      <w:r w:rsidR="00B040C5" w:rsidRPr="00CA0FE5">
        <w:rPr>
          <w:rFonts w:cs="Arial"/>
          <w:szCs w:val="18"/>
        </w:rPr>
        <w:t>:</w:t>
      </w:r>
    </w:p>
    <w:p w14:paraId="666DE373" w14:textId="77777777" w:rsidR="004409C9" w:rsidRPr="00CA0FE5" w:rsidRDefault="004409C9" w:rsidP="00CA0FE5">
      <w:pPr>
        <w:rPr>
          <w:rFonts w:cs="Arial"/>
          <w:szCs w:val="18"/>
        </w:rPr>
      </w:pPr>
    </w:p>
    <w:p w14:paraId="666DE374" w14:textId="598D146A" w:rsidR="00502E18" w:rsidRPr="0035574A" w:rsidRDefault="00502E18" w:rsidP="00A1412C">
      <w:pPr>
        <w:pStyle w:val="Nivel2"/>
        <w:ind w:firstLine="0"/>
        <w:rPr>
          <w:rFonts w:eastAsia="Times New Roman" w:cs="Arial"/>
          <w:color w:val="auto"/>
          <w:sz w:val="18"/>
          <w:szCs w:val="18"/>
        </w:rPr>
      </w:pPr>
      <w:r w:rsidRPr="0035574A">
        <w:rPr>
          <w:rFonts w:eastAsia="Times New Roman" w:cs="Arial"/>
          <w:color w:val="auto"/>
          <w:sz w:val="18"/>
          <w:szCs w:val="18"/>
        </w:rPr>
        <w:t>Se</w:t>
      </w:r>
      <w:r w:rsidR="00A1412C" w:rsidRPr="0035574A">
        <w:rPr>
          <w:rFonts w:eastAsia="Times New Roman" w:cs="Arial"/>
          <w:color w:val="auto"/>
          <w:sz w:val="18"/>
          <w:szCs w:val="18"/>
        </w:rPr>
        <w:t>cretaria Municipal de Saúde</w:t>
      </w:r>
      <w:r w:rsidRPr="0035574A">
        <w:rPr>
          <w:rFonts w:eastAsia="Times New Roman" w:cs="Arial"/>
          <w:color w:val="auto"/>
          <w:sz w:val="18"/>
          <w:szCs w:val="18"/>
        </w:rPr>
        <w:t xml:space="preserve">: </w:t>
      </w:r>
      <w:r w:rsidR="0035574A" w:rsidRPr="0035574A">
        <w:rPr>
          <w:rFonts w:eastAsia="Times New Roman" w:cs="Arial"/>
          <w:color w:val="auto"/>
          <w:sz w:val="18"/>
          <w:szCs w:val="18"/>
        </w:rPr>
        <w:t>18011030200562 235 / 339030</w:t>
      </w:r>
      <w:r w:rsidR="0023521D" w:rsidRPr="0035574A">
        <w:rPr>
          <w:rFonts w:eastAsia="Times New Roman" w:cs="Arial"/>
          <w:color w:val="auto"/>
          <w:sz w:val="18"/>
          <w:szCs w:val="18"/>
        </w:rPr>
        <w:t xml:space="preserve"> / 160000 / 163500 / 170400</w:t>
      </w:r>
    </w:p>
    <w:p w14:paraId="666DE375" w14:textId="77777777" w:rsidR="0047335B" w:rsidRDefault="0047335B" w:rsidP="00CA0FE5">
      <w:pPr>
        <w:rPr>
          <w:rFonts w:cs="Arial"/>
          <w:szCs w:val="18"/>
        </w:rPr>
      </w:pPr>
    </w:p>
    <w:bookmarkEnd w:id="10"/>
    <w:p w14:paraId="666DE377" w14:textId="096CBFA1" w:rsidR="00747FE4" w:rsidRDefault="009D3988" w:rsidP="0035574A">
      <w:pPr>
        <w:ind w:left="426" w:hanging="426"/>
        <w:rPr>
          <w:rFonts w:cs="Arial"/>
          <w:szCs w:val="18"/>
        </w:rPr>
      </w:pPr>
      <w:r w:rsidRPr="00CA0FE5">
        <w:rPr>
          <w:rFonts w:cs="Arial"/>
          <w:szCs w:val="18"/>
        </w:rPr>
        <w:t>1</w:t>
      </w:r>
      <w:r w:rsidR="00E81E29" w:rsidRPr="00CA0FE5">
        <w:rPr>
          <w:rFonts w:cs="Arial"/>
          <w:szCs w:val="18"/>
        </w:rPr>
        <w:t>2</w:t>
      </w:r>
      <w:r w:rsidRPr="00CA0FE5">
        <w:rPr>
          <w:rFonts w:cs="Arial"/>
          <w:szCs w:val="18"/>
        </w:rPr>
        <w:t xml:space="preserve">.3. </w:t>
      </w:r>
      <w:r w:rsidR="00B040C5" w:rsidRPr="00CA0FE5">
        <w:rPr>
          <w:rFonts w:cs="Arial"/>
          <w:szCs w:val="18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666DE379" w14:textId="77777777" w:rsidR="00B76D4E" w:rsidRPr="00747FE4" w:rsidRDefault="000F5168" w:rsidP="00747FE4">
      <w:pPr>
        <w:jc w:val="right"/>
        <w:rPr>
          <w:rFonts w:cs="Arial"/>
          <w:b/>
          <w:szCs w:val="18"/>
        </w:rPr>
      </w:pPr>
      <w:r w:rsidRPr="00747FE4">
        <w:rPr>
          <w:rFonts w:cs="Arial"/>
          <w:b/>
          <w:szCs w:val="18"/>
        </w:rPr>
        <w:t>Sumidouro</w:t>
      </w:r>
      <w:r w:rsidR="00747FE4">
        <w:rPr>
          <w:rFonts w:cs="Arial"/>
          <w:b/>
          <w:szCs w:val="18"/>
        </w:rPr>
        <w:t>-RJ</w:t>
      </w:r>
      <w:r w:rsidRPr="00747FE4">
        <w:rPr>
          <w:rFonts w:cs="Arial"/>
          <w:b/>
          <w:szCs w:val="18"/>
        </w:rPr>
        <w:t xml:space="preserve">, </w:t>
      </w:r>
      <w:r w:rsidR="009C2443">
        <w:rPr>
          <w:rFonts w:cs="Arial"/>
          <w:b/>
          <w:szCs w:val="18"/>
        </w:rPr>
        <w:t>2</w:t>
      </w:r>
      <w:r w:rsidR="001C7FAC">
        <w:rPr>
          <w:rFonts w:cs="Arial"/>
          <w:b/>
          <w:szCs w:val="18"/>
        </w:rPr>
        <w:t>9</w:t>
      </w:r>
      <w:r w:rsidR="0047335B" w:rsidRPr="00747FE4">
        <w:rPr>
          <w:rFonts w:cs="Arial"/>
          <w:b/>
          <w:szCs w:val="18"/>
        </w:rPr>
        <w:t xml:space="preserve"> de </w:t>
      </w:r>
      <w:r w:rsidR="00847C44">
        <w:rPr>
          <w:rFonts w:cs="Arial"/>
          <w:b/>
          <w:szCs w:val="18"/>
        </w:rPr>
        <w:t>ma</w:t>
      </w:r>
      <w:r w:rsidR="001C7FAC">
        <w:rPr>
          <w:rFonts w:cs="Arial"/>
          <w:b/>
          <w:szCs w:val="18"/>
        </w:rPr>
        <w:t>i</w:t>
      </w:r>
      <w:r w:rsidR="00847C44">
        <w:rPr>
          <w:rFonts w:cs="Arial"/>
          <w:b/>
          <w:szCs w:val="18"/>
        </w:rPr>
        <w:t>o</w:t>
      </w:r>
      <w:r w:rsidR="0047335B" w:rsidRPr="00747FE4">
        <w:rPr>
          <w:rFonts w:cs="Arial"/>
          <w:b/>
          <w:szCs w:val="18"/>
        </w:rPr>
        <w:t xml:space="preserve"> </w:t>
      </w:r>
      <w:r w:rsidR="00084DE5" w:rsidRPr="00747FE4">
        <w:rPr>
          <w:rFonts w:cs="Arial"/>
          <w:b/>
          <w:szCs w:val="18"/>
        </w:rPr>
        <w:t>de</w:t>
      </w:r>
      <w:r w:rsidR="0047335B" w:rsidRPr="00747FE4">
        <w:rPr>
          <w:rFonts w:cs="Arial"/>
          <w:b/>
          <w:szCs w:val="18"/>
        </w:rPr>
        <w:t xml:space="preserve"> </w:t>
      </w:r>
      <w:r w:rsidR="00577898" w:rsidRPr="00747FE4">
        <w:rPr>
          <w:rFonts w:cs="Arial"/>
          <w:b/>
          <w:szCs w:val="18"/>
        </w:rPr>
        <w:t>202</w:t>
      </w:r>
      <w:r w:rsidR="00747FE4">
        <w:rPr>
          <w:rFonts w:cs="Arial"/>
          <w:b/>
          <w:szCs w:val="18"/>
        </w:rPr>
        <w:t>5</w:t>
      </w:r>
      <w:r w:rsidR="00D2752D" w:rsidRPr="00747FE4">
        <w:rPr>
          <w:rFonts w:cs="Arial"/>
          <w:b/>
          <w:szCs w:val="18"/>
        </w:rPr>
        <w:t>.</w:t>
      </w:r>
    </w:p>
    <w:p w14:paraId="666DE37A" w14:textId="77777777" w:rsidR="00AE2B31" w:rsidRPr="00CA0FE5" w:rsidRDefault="00AE2B31" w:rsidP="00CA0FE5">
      <w:pPr>
        <w:rPr>
          <w:rFonts w:cs="Arial"/>
          <w:szCs w:val="18"/>
        </w:rPr>
      </w:pPr>
    </w:p>
    <w:tbl>
      <w:tblPr>
        <w:tblW w:w="983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5"/>
        <w:gridCol w:w="4961"/>
      </w:tblGrid>
      <w:tr w:rsidR="00BD1757" w:rsidRPr="00747FE4" w14:paraId="666DE389" w14:textId="77777777" w:rsidTr="00E70261">
        <w:trPr>
          <w:trHeight w:val="1620"/>
          <w:jc w:val="center"/>
        </w:trPr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6DE37B" w14:textId="77777777" w:rsidR="00847C44" w:rsidRPr="0023521D" w:rsidRDefault="00847C44" w:rsidP="00847C44">
            <w:pPr>
              <w:jc w:val="center"/>
              <w:rPr>
                <w:rFonts w:cs="Arial"/>
                <w:b/>
                <w:szCs w:val="18"/>
              </w:rPr>
            </w:pPr>
            <w:r w:rsidRPr="0023521D">
              <w:rPr>
                <w:rFonts w:cs="Arial"/>
                <w:b/>
                <w:sz w:val="16"/>
                <w:szCs w:val="16"/>
              </w:rPr>
              <w:t>Fiscal d</w:t>
            </w:r>
            <w:r w:rsidR="001B2CD7" w:rsidRPr="0023521D">
              <w:rPr>
                <w:rFonts w:cs="Arial"/>
                <w:b/>
                <w:sz w:val="16"/>
                <w:szCs w:val="16"/>
              </w:rPr>
              <w:t>o</w:t>
            </w:r>
            <w:r w:rsidRPr="0023521D">
              <w:rPr>
                <w:rFonts w:cs="Arial"/>
                <w:b/>
                <w:sz w:val="16"/>
                <w:szCs w:val="16"/>
              </w:rPr>
              <w:t xml:space="preserve"> Contrato</w:t>
            </w:r>
          </w:p>
          <w:p w14:paraId="666DE37C" w14:textId="77777777" w:rsidR="00F9475A" w:rsidRPr="0023521D" w:rsidRDefault="00F9475A" w:rsidP="00F9475A">
            <w:pPr>
              <w:rPr>
                <w:rFonts w:cs="Arial"/>
                <w:b/>
                <w:szCs w:val="18"/>
              </w:rPr>
            </w:pPr>
          </w:p>
          <w:p w14:paraId="666DE37D" w14:textId="77777777" w:rsidR="00F9475A" w:rsidRPr="0023521D" w:rsidRDefault="00F9475A" w:rsidP="00F9475A">
            <w:pPr>
              <w:rPr>
                <w:rFonts w:cs="Arial"/>
                <w:b/>
                <w:szCs w:val="18"/>
              </w:rPr>
            </w:pPr>
          </w:p>
          <w:p w14:paraId="666DE37E" w14:textId="77777777" w:rsidR="00F9475A" w:rsidRPr="0023521D" w:rsidRDefault="00F9475A" w:rsidP="00F9475A">
            <w:pPr>
              <w:jc w:val="center"/>
              <w:rPr>
                <w:rFonts w:cs="Arial"/>
                <w:b/>
                <w:szCs w:val="18"/>
              </w:rPr>
            </w:pPr>
            <w:r w:rsidRPr="0023521D">
              <w:rPr>
                <w:rFonts w:cs="Arial"/>
                <w:b/>
                <w:szCs w:val="18"/>
              </w:rPr>
              <w:t>_______________________________</w:t>
            </w:r>
          </w:p>
          <w:p w14:paraId="666DE37F" w14:textId="66349741" w:rsidR="000E4B35" w:rsidRPr="0023521D" w:rsidRDefault="0023521D" w:rsidP="000E4B35">
            <w:pPr>
              <w:pStyle w:val="TableContents"/>
              <w:jc w:val="center"/>
              <w:rPr>
                <w:rFonts w:cs="Arial"/>
                <w:b/>
                <w:bCs/>
                <w:szCs w:val="18"/>
              </w:rPr>
            </w:pPr>
            <w:r w:rsidRPr="0023521D">
              <w:rPr>
                <w:rFonts w:cs="Arial"/>
                <w:b/>
                <w:szCs w:val="18"/>
              </w:rPr>
              <w:t>Claudio Felipe da Rocha Corguinha</w:t>
            </w:r>
          </w:p>
          <w:p w14:paraId="666DE380" w14:textId="0948F4E5" w:rsidR="000E4B35" w:rsidRPr="0023521D" w:rsidRDefault="0023521D" w:rsidP="000E4B35">
            <w:pPr>
              <w:pStyle w:val="TableContents"/>
              <w:jc w:val="center"/>
              <w:rPr>
                <w:rFonts w:cs="Arial"/>
                <w:sz w:val="16"/>
                <w:szCs w:val="16"/>
              </w:rPr>
            </w:pPr>
            <w:r w:rsidRPr="0023521D">
              <w:rPr>
                <w:rFonts w:cs="Arial"/>
                <w:sz w:val="16"/>
                <w:szCs w:val="16"/>
              </w:rPr>
              <w:t>Assessor de Gabinete</w:t>
            </w:r>
          </w:p>
          <w:p w14:paraId="666DE381" w14:textId="25CEB5DC" w:rsidR="00BD1757" w:rsidRPr="001C7FAC" w:rsidRDefault="000E4B35" w:rsidP="0023521D">
            <w:pPr>
              <w:jc w:val="center"/>
              <w:rPr>
                <w:rFonts w:cs="Arial"/>
                <w:color w:val="FF0000"/>
                <w:szCs w:val="18"/>
              </w:rPr>
            </w:pPr>
            <w:r w:rsidRPr="0023521D">
              <w:rPr>
                <w:rFonts w:cs="Arial"/>
                <w:sz w:val="16"/>
                <w:szCs w:val="16"/>
              </w:rPr>
              <w:t xml:space="preserve">Matrícula nº </w:t>
            </w:r>
            <w:r w:rsidR="0023521D" w:rsidRPr="0023521D">
              <w:rPr>
                <w:rFonts w:cs="Arial"/>
                <w:sz w:val="16"/>
                <w:szCs w:val="16"/>
              </w:rPr>
              <w:t>25.07.5336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6DE382" w14:textId="77777777" w:rsidR="00F9475A" w:rsidRPr="0023521D" w:rsidRDefault="001721E3" w:rsidP="00F9475A">
            <w:pPr>
              <w:jc w:val="center"/>
              <w:rPr>
                <w:rFonts w:cs="Arial"/>
                <w:b/>
                <w:szCs w:val="18"/>
              </w:rPr>
            </w:pPr>
            <w:r w:rsidRPr="0023521D">
              <w:rPr>
                <w:rFonts w:cs="Arial"/>
                <w:b/>
                <w:sz w:val="16"/>
                <w:szCs w:val="16"/>
              </w:rPr>
              <w:t>Gestor do Contrato</w:t>
            </w:r>
          </w:p>
          <w:p w14:paraId="666DE383" w14:textId="77777777" w:rsidR="00F9475A" w:rsidRPr="0023521D" w:rsidRDefault="00F9475A" w:rsidP="00F9475A">
            <w:pPr>
              <w:pStyle w:val="TableContents"/>
              <w:rPr>
                <w:rFonts w:cs="Arial"/>
                <w:szCs w:val="18"/>
              </w:rPr>
            </w:pPr>
          </w:p>
          <w:p w14:paraId="666DE384" w14:textId="77777777" w:rsidR="00F9475A" w:rsidRPr="0023521D" w:rsidRDefault="00F9475A" w:rsidP="00F9475A">
            <w:pPr>
              <w:pStyle w:val="TableContents"/>
              <w:rPr>
                <w:rFonts w:cs="Arial"/>
                <w:szCs w:val="18"/>
              </w:rPr>
            </w:pPr>
          </w:p>
          <w:p w14:paraId="666DE385" w14:textId="77777777" w:rsidR="00F9475A" w:rsidRPr="0023521D" w:rsidRDefault="00F9475A" w:rsidP="00F9475A">
            <w:pPr>
              <w:pStyle w:val="TableContents"/>
              <w:jc w:val="center"/>
              <w:rPr>
                <w:rFonts w:cs="Arial"/>
                <w:b/>
                <w:sz w:val="16"/>
                <w:szCs w:val="16"/>
              </w:rPr>
            </w:pPr>
            <w:r w:rsidRPr="0023521D">
              <w:rPr>
                <w:rFonts w:cs="Arial"/>
                <w:b/>
                <w:szCs w:val="18"/>
              </w:rPr>
              <w:t>________________________________________</w:t>
            </w:r>
          </w:p>
          <w:p w14:paraId="48D575B6" w14:textId="77777777" w:rsidR="0023521D" w:rsidRPr="00D903AE" w:rsidRDefault="0023521D" w:rsidP="0023521D">
            <w:pPr>
              <w:jc w:val="center"/>
              <w:rPr>
                <w:rFonts w:cs="Arial"/>
                <w:b/>
                <w:szCs w:val="18"/>
              </w:rPr>
            </w:pPr>
            <w:r w:rsidRPr="00D903AE">
              <w:rPr>
                <w:rFonts w:cs="Arial"/>
                <w:b/>
                <w:bCs/>
                <w:szCs w:val="18"/>
              </w:rPr>
              <w:t>Leandro de Almeida Rodrigues</w:t>
            </w:r>
          </w:p>
          <w:p w14:paraId="40119F3C" w14:textId="77777777" w:rsidR="0023521D" w:rsidRPr="00D903AE" w:rsidRDefault="0023521D" w:rsidP="0023521D">
            <w:pPr>
              <w:jc w:val="center"/>
              <w:rPr>
                <w:rFonts w:cs="Arial"/>
                <w:sz w:val="16"/>
                <w:szCs w:val="16"/>
              </w:rPr>
            </w:pPr>
            <w:r w:rsidRPr="00D903AE">
              <w:rPr>
                <w:rFonts w:cs="Arial"/>
                <w:sz w:val="16"/>
                <w:szCs w:val="16"/>
              </w:rPr>
              <w:t>Assessor Especial</w:t>
            </w:r>
          </w:p>
          <w:p w14:paraId="666DE388" w14:textId="7B9B72F3" w:rsidR="00BD1757" w:rsidRPr="001C7FAC" w:rsidRDefault="0023521D" w:rsidP="0035574A">
            <w:pPr>
              <w:jc w:val="center"/>
              <w:rPr>
                <w:rFonts w:cs="Arial"/>
                <w:color w:val="FF0000"/>
                <w:szCs w:val="18"/>
              </w:rPr>
            </w:pPr>
            <w:r w:rsidRPr="00D903AE">
              <w:rPr>
                <w:rFonts w:cs="Arial"/>
                <w:sz w:val="16"/>
                <w:szCs w:val="16"/>
              </w:rPr>
              <w:t xml:space="preserve">Matrícula nº </w:t>
            </w:r>
            <w:r w:rsidRPr="00D903AE">
              <w:rPr>
                <w:rFonts w:cs="Arial"/>
                <w:bCs/>
                <w:sz w:val="16"/>
                <w:szCs w:val="16"/>
              </w:rPr>
              <w:t>2</w:t>
            </w:r>
            <w:r w:rsidR="0035574A">
              <w:rPr>
                <w:rFonts w:cs="Arial"/>
                <w:bCs/>
                <w:sz w:val="16"/>
                <w:szCs w:val="16"/>
              </w:rPr>
              <w:t>0</w:t>
            </w:r>
            <w:r w:rsidRPr="00D903AE">
              <w:rPr>
                <w:rFonts w:cs="Arial"/>
                <w:bCs/>
                <w:sz w:val="16"/>
                <w:szCs w:val="16"/>
              </w:rPr>
              <w:t>.07.4451</w:t>
            </w:r>
          </w:p>
        </w:tc>
      </w:tr>
    </w:tbl>
    <w:p w14:paraId="666DE38A" w14:textId="77777777" w:rsidR="00563868" w:rsidRDefault="00563868" w:rsidP="006637AA">
      <w:pPr>
        <w:pBdr>
          <w:bar w:val="single" w:sz="4" w:color="auto"/>
        </w:pBdr>
        <w:contextualSpacing/>
        <w:rPr>
          <w:rFonts w:cs="Arial"/>
          <w:b/>
          <w:szCs w:val="18"/>
          <w:lang w:val="it-IT"/>
        </w:rPr>
      </w:pPr>
    </w:p>
    <w:tbl>
      <w:tblPr>
        <w:tblW w:w="99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2"/>
      </w:tblGrid>
      <w:tr w:rsidR="004409C9" w14:paraId="666DE38C" w14:textId="77777777" w:rsidTr="00E70261">
        <w:trPr>
          <w:jc w:val="center"/>
        </w:trPr>
        <w:tc>
          <w:tcPr>
            <w:tcW w:w="9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8E8E8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6DE38B" w14:textId="77777777" w:rsidR="004409C9" w:rsidRPr="00E81E29" w:rsidRDefault="004409C9">
            <w:pPr>
              <w:pStyle w:val="TableContents"/>
              <w:spacing w:before="120" w:after="120"/>
              <w:jc w:val="center"/>
              <w:rPr>
                <w:rFonts w:cs="Arial"/>
                <w:b/>
                <w:szCs w:val="18"/>
              </w:rPr>
            </w:pPr>
            <w:r w:rsidRPr="00E81E29">
              <w:rPr>
                <w:rFonts w:cs="Arial"/>
                <w:b/>
                <w:szCs w:val="18"/>
              </w:rPr>
              <w:t>Autoridade Competente</w:t>
            </w:r>
          </w:p>
        </w:tc>
      </w:tr>
      <w:tr w:rsidR="004409C9" w14:paraId="666DE395" w14:textId="77777777" w:rsidTr="00E70261">
        <w:trPr>
          <w:jc w:val="center"/>
        </w:trPr>
        <w:tc>
          <w:tcPr>
            <w:tcW w:w="9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28" w:type="dxa"/>
              <w:right w:w="28" w:type="dxa"/>
            </w:tcMar>
          </w:tcPr>
          <w:p w14:paraId="666DE38D" w14:textId="77777777" w:rsidR="00847C44" w:rsidRDefault="00847C44" w:rsidP="00847C44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18"/>
              </w:rPr>
            </w:pPr>
            <w:r w:rsidRPr="00E81E29">
              <w:rPr>
                <w:rFonts w:cs="Arial"/>
                <w:szCs w:val="18"/>
              </w:rPr>
              <w:t xml:space="preserve">Ratifico o presente </w:t>
            </w:r>
            <w:r>
              <w:rPr>
                <w:rFonts w:cs="Arial"/>
                <w:szCs w:val="18"/>
              </w:rPr>
              <w:t>Termo</w:t>
            </w:r>
            <w:r w:rsidRPr="00E81E29">
              <w:rPr>
                <w:rFonts w:cs="Arial"/>
                <w:szCs w:val="18"/>
              </w:rPr>
              <w:t xml:space="preserve"> de referência, nos </w:t>
            </w:r>
            <w:r>
              <w:rPr>
                <w:rFonts w:cs="Arial"/>
                <w:szCs w:val="18"/>
              </w:rPr>
              <w:t>Termo</w:t>
            </w:r>
            <w:r w:rsidRPr="00E81E29">
              <w:rPr>
                <w:rFonts w:cs="Arial"/>
                <w:szCs w:val="18"/>
              </w:rPr>
              <w:t>s da Lei Federal n° 14.133/21, bem como autorizo</w:t>
            </w:r>
          </w:p>
          <w:p w14:paraId="666DE38E" w14:textId="77777777" w:rsidR="00847C44" w:rsidRPr="00E81E29" w:rsidRDefault="00847C44" w:rsidP="00847C4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Cs w:val="18"/>
              </w:rPr>
            </w:pPr>
            <w:r w:rsidRPr="00E81E29">
              <w:rPr>
                <w:rFonts w:cs="Arial"/>
                <w:b/>
                <w:bCs/>
                <w:szCs w:val="18"/>
              </w:rPr>
              <w:t>O PROSSEGUIMENTO DO PROCESSO ADMINISTRATIVO.</w:t>
            </w:r>
          </w:p>
          <w:p w14:paraId="666DE38F" w14:textId="77777777" w:rsidR="00847C44" w:rsidRPr="00E81E29" w:rsidRDefault="00847C44" w:rsidP="00847C44">
            <w:pPr>
              <w:pStyle w:val="TableContents"/>
              <w:jc w:val="center"/>
              <w:rPr>
                <w:rFonts w:cs="Arial"/>
                <w:szCs w:val="18"/>
              </w:rPr>
            </w:pPr>
          </w:p>
          <w:p w14:paraId="666DE390" w14:textId="77777777" w:rsidR="00847C44" w:rsidRPr="00E81E29" w:rsidRDefault="00847C44" w:rsidP="00847C44">
            <w:pPr>
              <w:pStyle w:val="TableContents"/>
              <w:jc w:val="center"/>
              <w:rPr>
                <w:rFonts w:cs="Arial"/>
                <w:szCs w:val="18"/>
              </w:rPr>
            </w:pPr>
          </w:p>
          <w:p w14:paraId="666DE391" w14:textId="77777777" w:rsidR="00847C44" w:rsidRPr="00E81E29" w:rsidRDefault="00847C44" w:rsidP="00847C44">
            <w:pPr>
              <w:pStyle w:val="TableContents"/>
              <w:jc w:val="center"/>
              <w:rPr>
                <w:rFonts w:cs="Arial"/>
                <w:b/>
                <w:szCs w:val="18"/>
              </w:rPr>
            </w:pPr>
            <w:r w:rsidRPr="00E81E29">
              <w:rPr>
                <w:rFonts w:cs="Arial"/>
                <w:b/>
                <w:szCs w:val="18"/>
              </w:rPr>
              <w:t>__________</w:t>
            </w:r>
            <w:r>
              <w:rPr>
                <w:rFonts w:cs="Arial"/>
                <w:b/>
                <w:szCs w:val="18"/>
              </w:rPr>
              <w:t>_________</w:t>
            </w:r>
            <w:r w:rsidRPr="00E81E29">
              <w:rPr>
                <w:rFonts w:cs="Arial"/>
                <w:b/>
                <w:szCs w:val="18"/>
              </w:rPr>
              <w:t>__________</w:t>
            </w:r>
          </w:p>
          <w:p w14:paraId="666DE392" w14:textId="77777777" w:rsidR="00847C44" w:rsidRPr="00AF4AC0" w:rsidRDefault="00847C44" w:rsidP="00847C44">
            <w:pPr>
              <w:jc w:val="center"/>
              <w:rPr>
                <w:rFonts w:cs="Arial"/>
                <w:b/>
                <w:i/>
                <w:szCs w:val="18"/>
              </w:rPr>
            </w:pPr>
            <w:r w:rsidRPr="00AF4AC0">
              <w:rPr>
                <w:rFonts w:cs="Arial"/>
                <w:b/>
                <w:i/>
                <w:szCs w:val="18"/>
              </w:rPr>
              <w:t>Claudia Bastos Charlles</w:t>
            </w:r>
          </w:p>
          <w:p w14:paraId="666DE393" w14:textId="77777777" w:rsidR="00847C44" w:rsidRPr="00710ABE" w:rsidRDefault="00847C44" w:rsidP="00847C44">
            <w:pPr>
              <w:jc w:val="center"/>
              <w:rPr>
                <w:rFonts w:cs="Arial"/>
                <w:sz w:val="16"/>
                <w:szCs w:val="16"/>
              </w:rPr>
            </w:pPr>
            <w:r w:rsidRPr="00710ABE">
              <w:rPr>
                <w:rFonts w:cs="Arial"/>
                <w:sz w:val="16"/>
                <w:szCs w:val="16"/>
              </w:rPr>
              <w:t>Secretária Municipal de Saúde</w:t>
            </w:r>
          </w:p>
          <w:p w14:paraId="666DE394" w14:textId="77777777" w:rsidR="000D7628" w:rsidRPr="00084DE5" w:rsidRDefault="00847C44" w:rsidP="00847C44">
            <w:pPr>
              <w:pStyle w:val="TableContents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cs="Arial"/>
                <w:b/>
                <w:i/>
                <w:color w:val="000000"/>
                <w:sz w:val="20"/>
                <w:szCs w:val="20"/>
              </w:rPr>
            </w:pPr>
            <w:r w:rsidRPr="00710ABE">
              <w:rPr>
                <w:rFonts w:cs="Arial"/>
                <w:sz w:val="16"/>
                <w:szCs w:val="16"/>
              </w:rPr>
              <w:t>Matrícula nº 27.07.5284</w:t>
            </w:r>
          </w:p>
        </w:tc>
      </w:tr>
      <w:bookmarkEnd w:id="4"/>
    </w:tbl>
    <w:p w14:paraId="666DE396" w14:textId="062377DE" w:rsidR="00EF7091" w:rsidRPr="000E4B35" w:rsidRDefault="00EF7091" w:rsidP="0023521D">
      <w:pPr>
        <w:rPr>
          <w:rFonts w:cs="Arial"/>
          <w:szCs w:val="18"/>
        </w:rPr>
      </w:pPr>
    </w:p>
    <w:sectPr w:rsidR="00EF7091" w:rsidRPr="000E4B35" w:rsidSect="009E15D7">
      <w:headerReference w:type="default" r:id="rId17"/>
      <w:footerReference w:type="default" r:id="rId18"/>
      <w:pgSz w:w="11906" w:h="16838"/>
      <w:pgMar w:top="1134" w:right="991" w:bottom="1134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6F04B" w14:textId="77777777" w:rsidR="005702C6" w:rsidRDefault="005702C6" w:rsidP="00D655E7">
      <w:r>
        <w:separator/>
      </w:r>
    </w:p>
  </w:endnote>
  <w:endnote w:type="continuationSeparator" w:id="0">
    <w:p w14:paraId="69C13344" w14:textId="77777777" w:rsidR="005702C6" w:rsidRDefault="005702C6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E3A3" w14:textId="77777777" w:rsidR="0023521D" w:rsidRPr="00B86E87" w:rsidRDefault="0023521D" w:rsidP="008F11B4">
    <w:pPr>
      <w:jc w:val="right"/>
      <w:rPr>
        <w:rFonts w:cs="Arial"/>
        <w:b/>
        <w:i/>
        <w:sz w:val="16"/>
        <w:szCs w:val="16"/>
      </w:rPr>
    </w:pPr>
    <w:r w:rsidRPr="00B86E87">
      <w:rPr>
        <w:rFonts w:cs="Arial"/>
        <w:b/>
        <w:i/>
        <w:sz w:val="16"/>
        <w:szCs w:val="16"/>
      </w:rPr>
      <w:t xml:space="preserve">Folha: </w:t>
    </w:r>
    <w:r w:rsidRPr="00B86E87">
      <w:rPr>
        <w:rFonts w:cs="Arial"/>
        <w:b/>
        <w:i/>
        <w:sz w:val="16"/>
        <w:szCs w:val="16"/>
      </w:rPr>
      <w:fldChar w:fldCharType="begin"/>
    </w:r>
    <w:r w:rsidRPr="00B86E87">
      <w:rPr>
        <w:rFonts w:cs="Arial"/>
        <w:b/>
        <w:i/>
        <w:sz w:val="16"/>
        <w:szCs w:val="16"/>
      </w:rPr>
      <w:instrText xml:space="preserve"> PAGE   \* MERGEFORMAT </w:instrText>
    </w:r>
    <w:r w:rsidRPr="00B86E87">
      <w:rPr>
        <w:rFonts w:cs="Arial"/>
        <w:b/>
        <w:i/>
        <w:sz w:val="16"/>
        <w:szCs w:val="16"/>
      </w:rPr>
      <w:fldChar w:fldCharType="separate"/>
    </w:r>
    <w:r w:rsidR="007E3880">
      <w:rPr>
        <w:rFonts w:cs="Arial"/>
        <w:b/>
        <w:i/>
        <w:noProof/>
        <w:sz w:val="16"/>
        <w:szCs w:val="16"/>
      </w:rPr>
      <w:t>15</w:t>
    </w:r>
    <w:r w:rsidRPr="00B86E87">
      <w:rPr>
        <w:rFonts w:cs="Arial"/>
        <w:b/>
        <w:i/>
        <w:sz w:val="16"/>
        <w:szCs w:val="16"/>
      </w:rPr>
      <w:fldChar w:fldCharType="end"/>
    </w:r>
    <w:r w:rsidRPr="00B86E87">
      <w:rPr>
        <w:rFonts w:cs="Arial"/>
        <w:b/>
        <w:i/>
        <w:sz w:val="16"/>
        <w:szCs w:val="16"/>
      </w:rPr>
      <w:t xml:space="preserve"> / </w:t>
    </w:r>
    <w:r w:rsidR="00972198">
      <w:fldChar w:fldCharType="begin"/>
    </w:r>
    <w:r w:rsidR="00972198">
      <w:instrText xml:space="preserve"> NUMPAGES   \* MERGEFORMAT </w:instrText>
    </w:r>
    <w:r w:rsidR="00972198">
      <w:fldChar w:fldCharType="separate"/>
    </w:r>
    <w:r w:rsidR="007E3880" w:rsidRPr="007E3880">
      <w:rPr>
        <w:rFonts w:cs="Arial"/>
        <w:b/>
        <w:i/>
        <w:noProof/>
        <w:sz w:val="16"/>
        <w:szCs w:val="16"/>
      </w:rPr>
      <w:t>15</w:t>
    </w:r>
    <w:r w:rsidR="00972198">
      <w:rPr>
        <w:rFonts w:cs="Arial"/>
        <w:b/>
        <w:i/>
        <w:noProof/>
        <w:sz w:val="16"/>
        <w:szCs w:val="16"/>
      </w:rPr>
      <w:fldChar w:fldCharType="end"/>
    </w:r>
  </w:p>
  <w:p w14:paraId="666DE3A4" w14:textId="77777777" w:rsidR="0023521D" w:rsidRPr="00DA5E3A" w:rsidRDefault="0023521D" w:rsidP="008F11B4">
    <w:pPr>
      <w:pStyle w:val="Rodap"/>
      <w:pBdr>
        <w:bottom w:val="thinThickSmallGap" w:sz="18" w:space="1" w:color="auto"/>
      </w:pBdr>
      <w:rPr>
        <w:sz w:val="2"/>
      </w:rPr>
    </w:pPr>
  </w:p>
  <w:p w14:paraId="666DE3A5" w14:textId="77777777" w:rsidR="0023521D" w:rsidRDefault="0023521D" w:rsidP="008F11B4">
    <w:pPr>
      <w:jc w:val="center"/>
      <w:rPr>
        <w:rFonts w:cs="Arial"/>
        <w:sz w:val="16"/>
        <w:szCs w:val="16"/>
      </w:rPr>
    </w:pPr>
    <w:r w:rsidRPr="00B86E87">
      <w:rPr>
        <w:rFonts w:cs="Arial"/>
        <w:sz w:val="16"/>
        <w:szCs w:val="16"/>
      </w:rPr>
      <w:t xml:space="preserve">Rua 10 de Junho, 80 – Centro – Sumidouro–RJ – CEP: 28637–000 CNPJ: </w:t>
    </w:r>
    <w:r w:rsidRPr="00B86E87">
      <w:rPr>
        <w:rFonts w:eastAsia="Arial" w:cs="Arial"/>
        <w:sz w:val="16"/>
        <w:szCs w:val="16"/>
      </w:rPr>
      <w:t>13.828.365/0001</w:t>
    </w:r>
    <w:r w:rsidRPr="00B86E87">
      <w:rPr>
        <w:rFonts w:cs="Arial"/>
        <w:sz w:val="16"/>
        <w:szCs w:val="16"/>
      </w:rPr>
      <w:t>–</w:t>
    </w:r>
    <w:r w:rsidRPr="00B86E87">
      <w:rPr>
        <w:rFonts w:eastAsia="Arial" w:cs="Arial"/>
        <w:sz w:val="16"/>
        <w:szCs w:val="16"/>
      </w:rPr>
      <w:t>50</w:t>
    </w:r>
    <w:r>
      <w:rPr>
        <w:rFonts w:eastAsia="Arial" w:cs="Arial"/>
        <w:sz w:val="16"/>
        <w:szCs w:val="16"/>
      </w:rPr>
      <w:t xml:space="preserve"> – </w:t>
    </w:r>
    <w:r w:rsidRPr="00B86E87">
      <w:rPr>
        <w:rFonts w:cs="Arial"/>
        <w:sz w:val="16"/>
        <w:szCs w:val="16"/>
      </w:rPr>
      <w:t>Tel.: 22–2060–3000</w:t>
    </w:r>
  </w:p>
  <w:p w14:paraId="666DE3A6" w14:textId="77777777" w:rsidR="0023521D" w:rsidRPr="008B6D95" w:rsidRDefault="0023521D" w:rsidP="008F11B4">
    <w:pPr>
      <w:jc w:val="center"/>
      <w:rPr>
        <w:rFonts w:cs="Arial"/>
        <w:b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EB4E1" w14:textId="77777777" w:rsidR="005702C6" w:rsidRDefault="005702C6" w:rsidP="00D655E7">
      <w:r>
        <w:separator/>
      </w:r>
    </w:p>
  </w:footnote>
  <w:footnote w:type="continuationSeparator" w:id="0">
    <w:p w14:paraId="1688F84B" w14:textId="77777777" w:rsidR="005702C6" w:rsidRDefault="005702C6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E39B" w14:textId="77777777" w:rsidR="0023521D" w:rsidRDefault="00972198" w:rsidP="00F47557">
    <w:pPr>
      <w:tabs>
        <w:tab w:val="left" w:pos="1620"/>
      </w:tabs>
      <w:ind w:left="1083" w:hanging="11"/>
      <w:rPr>
        <w:rFonts w:cs="Arial"/>
        <w:b/>
        <w:sz w:val="16"/>
        <w:szCs w:val="16"/>
      </w:rPr>
    </w:pPr>
    <w:r>
      <w:rPr>
        <w:rFonts w:cs="Arial"/>
        <w:b/>
        <w:noProof/>
        <w:sz w:val="16"/>
        <w:szCs w:val="16"/>
      </w:rPr>
      <w:pict w14:anchorId="666DE3A7">
        <v:group id="_x0000_s1027" style="position:absolute;left:0;text-align:left;margin-left:381.75pt;margin-top:5.4pt;width:140.35pt;height:52.5pt;z-index:251658240" coordorigin="8694,774" coordsize="2807,1050" wrapcoords="0 0 21600 0 21600 21600 0 21600 0 0"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8" type="#_x0000_t202" style="position:absolute;left:8694;top:774;width:2807;height:1050;visibility:visible" wrapcoords="0 0 21600 0 21600 21600 0 21600 0 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<v:textbox style="mso-next-textbox:#Caixa de texto 2">
              <w:txbxContent>
                <w:p w14:paraId="666DE3AA" w14:textId="77777777" w:rsidR="0023521D" w:rsidRPr="0038310E" w:rsidRDefault="0023521D" w:rsidP="00F47557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PREFEITURA MUNICIPAL DE SUMIDOURO</w:t>
                  </w:r>
                </w:p>
                <w:p w14:paraId="666DE3AB" w14:textId="77777777" w:rsidR="0023521D" w:rsidRPr="0038310E" w:rsidRDefault="0023521D" w:rsidP="00F47557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 xml:space="preserve">PROCESSO </w:t>
                  </w:r>
                  <w:r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  <w:u w:val="single"/>
                    </w:rPr>
                    <w:t xml:space="preserve">________________________ </w:t>
                  </w:r>
                </w:p>
                <w:p w14:paraId="666DE3AC" w14:textId="77777777" w:rsidR="0023521D" w:rsidRPr="0038310E" w:rsidRDefault="0023521D" w:rsidP="00F47557">
                  <w:pPr>
                    <w:spacing w:after="120"/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</w:pPr>
                  <w:proofErr w:type="gramStart"/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RÚBRICA  _</w:t>
                  </w:r>
                  <w:proofErr w:type="gramEnd"/>
                  <w:r w:rsidRPr="0038310E">
                    <w:rPr>
                      <w:rFonts w:ascii="Calibri" w:hAnsi="Calibri"/>
                      <w:b/>
                      <w:color w:val="365F91"/>
                      <w:sz w:val="12"/>
                      <w:szCs w:val="12"/>
                    </w:rPr>
                    <w:t>_____________ FLS _______</w:t>
                  </w:r>
                </w:p>
                <w:p w14:paraId="666DE3AD" w14:textId="77777777" w:rsidR="0023521D" w:rsidRPr="0039007E" w:rsidRDefault="0023521D" w:rsidP="00F47557">
                  <w:pPr>
                    <w:rPr>
                      <w:sz w:val="13"/>
                      <w:szCs w:val="13"/>
                    </w:rPr>
                  </w:pPr>
                </w:p>
              </w:txbxContent>
            </v:textbox>
          </v:shape>
          <v:shape id="Caixa de texto 3" o:spid="_x0000_s1029" type="#_x0000_t202" style="position:absolute;left:9481;top:946;width:1493;height:368;visibility:visible" wrapcoords="0 0 21600 0 21600 21600 0 21600 0 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<v:textbox style="mso-next-textbox:#Caixa de texto 3">
              <w:txbxContent>
                <w:p w14:paraId="666DE3AE" w14:textId="70625990" w:rsidR="0023521D" w:rsidRPr="005A0CD3" w:rsidRDefault="00972198" w:rsidP="00F47557">
                  <w:pPr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2580/2025</w:t>
                  </w:r>
                </w:p>
              </w:txbxContent>
            </v:textbox>
          </v:shape>
          <w10:wrap type="tight"/>
        </v:group>
      </w:pict>
    </w:r>
    <w:r w:rsidR="0023521D">
      <w:rPr>
        <w:rFonts w:cs="Arial"/>
        <w:b/>
        <w:noProof/>
        <w:sz w:val="16"/>
        <w:szCs w:val="16"/>
      </w:rPr>
      <w:drawing>
        <wp:anchor distT="0" distB="0" distL="114300" distR="114300" simplePos="0" relativeHeight="251657216" behindDoc="0" locked="0" layoutInCell="1" allowOverlap="1" wp14:anchorId="666DE3A8" wp14:editId="666DE3A9">
          <wp:simplePos x="0" y="0"/>
          <wp:positionH relativeFrom="column">
            <wp:posOffset>0</wp:posOffset>
          </wp:positionH>
          <wp:positionV relativeFrom="paragraph">
            <wp:posOffset>13335</wp:posOffset>
          </wp:positionV>
          <wp:extent cx="571500" cy="560070"/>
          <wp:effectExtent l="19050" t="0" r="0" b="0"/>
          <wp:wrapSquare wrapText="bothSides"/>
          <wp:docPr id="2" name="Imagem 2" descr="brasãoGIF_30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ãoGIF_300dp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66DE39C" w14:textId="77777777" w:rsidR="0023521D" w:rsidRPr="008F11B4" w:rsidRDefault="0023521D" w:rsidP="001D0F10">
    <w:pPr>
      <w:tabs>
        <w:tab w:val="left" w:pos="1620"/>
      </w:tabs>
      <w:ind w:left="1083" w:hanging="11"/>
      <w:rPr>
        <w:rFonts w:cs="Arial"/>
        <w:b/>
        <w:sz w:val="22"/>
        <w:szCs w:val="22"/>
      </w:rPr>
    </w:pPr>
    <w:r w:rsidRPr="008F11B4">
      <w:rPr>
        <w:rFonts w:cs="Arial"/>
        <w:b/>
        <w:sz w:val="22"/>
        <w:szCs w:val="22"/>
      </w:rPr>
      <w:t>ESTADO DO RIO DE JANEIRO</w:t>
    </w:r>
  </w:p>
  <w:p w14:paraId="666DE39D" w14:textId="77777777" w:rsidR="0023521D" w:rsidRDefault="0023521D" w:rsidP="001D0F10">
    <w:pPr>
      <w:tabs>
        <w:tab w:val="left" w:pos="1620"/>
      </w:tabs>
      <w:ind w:left="1083" w:hanging="11"/>
      <w:rPr>
        <w:rFonts w:cs="Arial"/>
        <w:b/>
        <w:sz w:val="22"/>
        <w:szCs w:val="22"/>
      </w:rPr>
    </w:pPr>
    <w:r w:rsidRPr="002C085E">
      <w:rPr>
        <w:rFonts w:cs="Arial"/>
        <w:b/>
        <w:sz w:val="22"/>
        <w:szCs w:val="22"/>
      </w:rPr>
      <w:t>PREFEITURA MUNICIPAL DE SUMIDOURO</w:t>
    </w:r>
  </w:p>
  <w:p w14:paraId="666DE39E" w14:textId="77777777" w:rsidR="0023521D" w:rsidRPr="00E36C45" w:rsidRDefault="0023521D" w:rsidP="001D0F10">
    <w:pPr>
      <w:tabs>
        <w:tab w:val="left" w:pos="1620"/>
      </w:tabs>
      <w:ind w:left="1083" w:hanging="11"/>
      <w:rPr>
        <w:rFonts w:cs="Arial"/>
        <w:b/>
        <w:sz w:val="20"/>
        <w:szCs w:val="20"/>
      </w:rPr>
    </w:pPr>
    <w:r w:rsidRPr="00E36C45">
      <w:rPr>
        <w:rFonts w:cs="Arial"/>
        <w:b/>
        <w:sz w:val="20"/>
        <w:szCs w:val="20"/>
      </w:rPr>
      <w:t xml:space="preserve">SECRETARIA MUNICIPAL DE </w:t>
    </w:r>
    <w:r>
      <w:rPr>
        <w:rFonts w:cs="Arial"/>
        <w:b/>
        <w:sz w:val="20"/>
        <w:szCs w:val="20"/>
      </w:rPr>
      <w:t xml:space="preserve">SAÚDE </w:t>
    </w:r>
  </w:p>
  <w:p w14:paraId="666DE39F" w14:textId="77777777" w:rsidR="0023521D" w:rsidRPr="002C085E" w:rsidRDefault="0023521D" w:rsidP="00F47557">
    <w:pPr>
      <w:pBdr>
        <w:bottom w:val="thickThinSmallGap" w:sz="12" w:space="7" w:color="auto"/>
      </w:pBdr>
      <w:rPr>
        <w:rFonts w:cs="Arial"/>
        <w:b/>
        <w:sz w:val="4"/>
        <w:szCs w:val="22"/>
      </w:rPr>
    </w:pPr>
  </w:p>
  <w:p w14:paraId="666DE3A0" w14:textId="77777777" w:rsidR="0023521D" w:rsidRPr="00A8017A" w:rsidRDefault="0023521D" w:rsidP="00F47557">
    <w:pPr>
      <w:pStyle w:val="Cabealho"/>
      <w:ind w:right="284"/>
      <w:rPr>
        <w:rFonts w:cs="Arial"/>
        <w:sz w:val="16"/>
        <w:szCs w:val="16"/>
      </w:rPr>
    </w:pPr>
  </w:p>
  <w:p w14:paraId="666DE3A1" w14:textId="77777777" w:rsidR="0023521D" w:rsidRPr="00F94A24" w:rsidRDefault="0023521D" w:rsidP="00A8017A">
    <w:pPr>
      <w:jc w:val="center"/>
      <w:rPr>
        <w:rFonts w:cs="Arial"/>
        <w:b/>
        <w:u w:val="single"/>
        <w:lang w:eastAsia="ar-SA"/>
      </w:rPr>
    </w:pPr>
    <w:r w:rsidRPr="00F94A24">
      <w:rPr>
        <w:rFonts w:cs="Arial"/>
        <w:b/>
        <w:u w:val="single"/>
        <w:lang w:eastAsia="ar-SA"/>
      </w:rPr>
      <w:t>TERMO DE REFERÊNCIA</w:t>
    </w:r>
  </w:p>
  <w:p w14:paraId="666DE3A2" w14:textId="77777777" w:rsidR="0023521D" w:rsidRPr="00A8017A" w:rsidRDefault="0023521D" w:rsidP="00F47557">
    <w:pPr>
      <w:pStyle w:val="Cabealho"/>
      <w:ind w:right="284"/>
      <w:rPr>
        <w:rFonts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7645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3B65D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84A4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6A30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A281E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FA1A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5A21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9447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A7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8CF4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97087"/>
    <w:multiLevelType w:val="multilevel"/>
    <w:tmpl w:val="5DBED5B0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07974970"/>
    <w:multiLevelType w:val="multilevel"/>
    <w:tmpl w:val="43163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D745FAF"/>
    <w:multiLevelType w:val="multilevel"/>
    <w:tmpl w:val="54F4AD80"/>
    <w:styleLink w:val="Estilo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bCs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A3112F0"/>
    <w:multiLevelType w:val="hybridMultilevel"/>
    <w:tmpl w:val="727EF09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5C100D"/>
    <w:multiLevelType w:val="multilevel"/>
    <w:tmpl w:val="3BB86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9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D66857"/>
    <w:multiLevelType w:val="multilevel"/>
    <w:tmpl w:val="5B681D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5B3E6F"/>
    <w:multiLevelType w:val="multilevel"/>
    <w:tmpl w:val="BD76CC7E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E505F8"/>
    <w:multiLevelType w:val="multilevel"/>
    <w:tmpl w:val="476A0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91A3D94"/>
    <w:multiLevelType w:val="multilevel"/>
    <w:tmpl w:val="1FBCCD5E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FE43617"/>
    <w:multiLevelType w:val="multilevel"/>
    <w:tmpl w:val="36249046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8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0" w15:restartNumberingAfterBreak="0">
    <w:nsid w:val="52B07526"/>
    <w:multiLevelType w:val="hybridMultilevel"/>
    <w:tmpl w:val="1B9A27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04C1E"/>
    <w:multiLevelType w:val="hybridMultilevel"/>
    <w:tmpl w:val="D0EEDD8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B7DEB"/>
    <w:multiLevelType w:val="multilevel"/>
    <w:tmpl w:val="C8E456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3" w15:restartNumberingAfterBreak="0">
    <w:nsid w:val="5CCE18E1"/>
    <w:multiLevelType w:val="hybridMultilevel"/>
    <w:tmpl w:val="047C4D98"/>
    <w:lvl w:ilvl="0" w:tplc="107257B8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82311"/>
    <w:multiLevelType w:val="multilevel"/>
    <w:tmpl w:val="067E8E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abstractNum w:abstractNumId="26" w15:restartNumberingAfterBreak="0">
    <w:nsid w:val="75B619FF"/>
    <w:multiLevelType w:val="multilevel"/>
    <w:tmpl w:val="22F2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D623ED"/>
    <w:multiLevelType w:val="multilevel"/>
    <w:tmpl w:val="DA906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5"/>
  </w:num>
  <w:num w:numId="2">
    <w:abstractNumId w:val="22"/>
  </w:num>
  <w:num w:numId="3">
    <w:abstractNumId w:val="14"/>
  </w:num>
  <w:num w:numId="4">
    <w:abstractNumId w:val="16"/>
  </w:num>
  <w:num w:numId="5">
    <w:abstractNumId w:val="23"/>
  </w:num>
  <w:num w:numId="6">
    <w:abstractNumId w:val="19"/>
  </w:num>
  <w:num w:numId="7">
    <w:abstractNumId w:val="1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1.%2.%3."/>
        <w:lvlJc w:val="left"/>
        <w:pPr>
          <w:ind w:left="1638" w:hanging="504"/>
        </w:pPr>
        <w:rPr>
          <w:rFonts w:ascii="Arial" w:hAnsi="Arial" w:hint="default"/>
          <w:b w:val="0"/>
          <w:bCs w:val="0"/>
          <w:i w:val="0"/>
          <w:strike w:val="0"/>
          <w:color w:val="auto"/>
          <w:sz w:val="20"/>
          <w:szCs w:val="20"/>
        </w:rPr>
      </w:lvl>
    </w:lvlOverride>
  </w:num>
  <w:num w:numId="8">
    <w:abstractNumId w:val="21"/>
  </w:num>
  <w:num w:numId="9">
    <w:abstractNumId w:val="24"/>
  </w:num>
  <w:num w:numId="10">
    <w:abstractNumId w:val="20"/>
  </w:num>
  <w:num w:numId="11">
    <w:abstractNumId w:val="15"/>
  </w:num>
  <w:num w:numId="12">
    <w:abstractNumId w:val="11"/>
  </w:num>
  <w:num w:numId="13">
    <w:abstractNumId w:val="13"/>
  </w:num>
  <w:num w:numId="14">
    <w:abstractNumId w:val="10"/>
  </w:num>
  <w:num w:numId="15">
    <w:abstractNumId w:val="1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7"/>
  </w:num>
  <w:num w:numId="27">
    <w:abstractNumId w:val="26"/>
  </w:num>
  <w:num w:numId="28">
    <w:abstractNumId w:val="17"/>
  </w:num>
  <w:num w:numId="29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52D"/>
    <w:rsid w:val="00005CAD"/>
    <w:rsid w:val="00006237"/>
    <w:rsid w:val="0000725F"/>
    <w:rsid w:val="00010A43"/>
    <w:rsid w:val="000210EA"/>
    <w:rsid w:val="00024340"/>
    <w:rsid w:val="00027F84"/>
    <w:rsid w:val="00032A62"/>
    <w:rsid w:val="00034ABC"/>
    <w:rsid w:val="00041FB6"/>
    <w:rsid w:val="00042B54"/>
    <w:rsid w:val="00043E81"/>
    <w:rsid w:val="00044B18"/>
    <w:rsid w:val="00046092"/>
    <w:rsid w:val="00046F0C"/>
    <w:rsid w:val="000531F8"/>
    <w:rsid w:val="000556A5"/>
    <w:rsid w:val="00065CB7"/>
    <w:rsid w:val="00067A1A"/>
    <w:rsid w:val="00084DE5"/>
    <w:rsid w:val="000B1A6D"/>
    <w:rsid w:val="000C07DB"/>
    <w:rsid w:val="000C2336"/>
    <w:rsid w:val="000C4188"/>
    <w:rsid w:val="000C4A0B"/>
    <w:rsid w:val="000D0244"/>
    <w:rsid w:val="000D2F25"/>
    <w:rsid w:val="000D453D"/>
    <w:rsid w:val="000D45B8"/>
    <w:rsid w:val="000D53F0"/>
    <w:rsid w:val="000D5685"/>
    <w:rsid w:val="000D707E"/>
    <w:rsid w:val="000D729D"/>
    <w:rsid w:val="000D75F4"/>
    <w:rsid w:val="000D7628"/>
    <w:rsid w:val="000D7E0E"/>
    <w:rsid w:val="000E1622"/>
    <w:rsid w:val="000E2850"/>
    <w:rsid w:val="000E2B51"/>
    <w:rsid w:val="000E4B35"/>
    <w:rsid w:val="000E5CF9"/>
    <w:rsid w:val="000F5168"/>
    <w:rsid w:val="000F62BA"/>
    <w:rsid w:val="00102469"/>
    <w:rsid w:val="001113DE"/>
    <w:rsid w:val="00111FF9"/>
    <w:rsid w:val="0011379D"/>
    <w:rsid w:val="00117EDA"/>
    <w:rsid w:val="0012270F"/>
    <w:rsid w:val="00122D2D"/>
    <w:rsid w:val="001234B7"/>
    <w:rsid w:val="001238F0"/>
    <w:rsid w:val="00126282"/>
    <w:rsid w:val="00130897"/>
    <w:rsid w:val="00133128"/>
    <w:rsid w:val="00134F8E"/>
    <w:rsid w:val="00137413"/>
    <w:rsid w:val="00141AA9"/>
    <w:rsid w:val="001457A9"/>
    <w:rsid w:val="001517E3"/>
    <w:rsid w:val="00152E1A"/>
    <w:rsid w:val="001537C6"/>
    <w:rsid w:val="001647F1"/>
    <w:rsid w:val="001715CE"/>
    <w:rsid w:val="001721E3"/>
    <w:rsid w:val="0017444E"/>
    <w:rsid w:val="001772C3"/>
    <w:rsid w:val="00177D4F"/>
    <w:rsid w:val="00181D95"/>
    <w:rsid w:val="00183005"/>
    <w:rsid w:val="00186528"/>
    <w:rsid w:val="001879BF"/>
    <w:rsid w:val="00191054"/>
    <w:rsid w:val="001B17F7"/>
    <w:rsid w:val="001B2CD7"/>
    <w:rsid w:val="001B3573"/>
    <w:rsid w:val="001C4495"/>
    <w:rsid w:val="001C5096"/>
    <w:rsid w:val="001C7F01"/>
    <w:rsid w:val="001C7FAC"/>
    <w:rsid w:val="001D0F10"/>
    <w:rsid w:val="001D1168"/>
    <w:rsid w:val="001D2F8C"/>
    <w:rsid w:val="001E1482"/>
    <w:rsid w:val="001E1513"/>
    <w:rsid w:val="001E4B3C"/>
    <w:rsid w:val="001E4DC1"/>
    <w:rsid w:val="002110E4"/>
    <w:rsid w:val="00211468"/>
    <w:rsid w:val="00215EE9"/>
    <w:rsid w:val="00216DBF"/>
    <w:rsid w:val="00220693"/>
    <w:rsid w:val="00224CBA"/>
    <w:rsid w:val="00227AE6"/>
    <w:rsid w:val="0023293A"/>
    <w:rsid w:val="0023521D"/>
    <w:rsid w:val="002360E5"/>
    <w:rsid w:val="00241357"/>
    <w:rsid w:val="002422BC"/>
    <w:rsid w:val="00242754"/>
    <w:rsid w:val="002427E3"/>
    <w:rsid w:val="00243372"/>
    <w:rsid w:val="002450BC"/>
    <w:rsid w:val="002461A3"/>
    <w:rsid w:val="002507B0"/>
    <w:rsid w:val="00252320"/>
    <w:rsid w:val="00255F57"/>
    <w:rsid w:val="0025614D"/>
    <w:rsid w:val="00256905"/>
    <w:rsid w:val="00260130"/>
    <w:rsid w:val="0026215F"/>
    <w:rsid w:val="002622C8"/>
    <w:rsid w:val="00263A04"/>
    <w:rsid w:val="00272E18"/>
    <w:rsid w:val="002811CA"/>
    <w:rsid w:val="00283015"/>
    <w:rsid w:val="00283548"/>
    <w:rsid w:val="00283BF3"/>
    <w:rsid w:val="00284963"/>
    <w:rsid w:val="00291F24"/>
    <w:rsid w:val="002A0052"/>
    <w:rsid w:val="002A41C6"/>
    <w:rsid w:val="002A6937"/>
    <w:rsid w:val="002B3509"/>
    <w:rsid w:val="002B4B47"/>
    <w:rsid w:val="002C62A6"/>
    <w:rsid w:val="002D1846"/>
    <w:rsid w:val="002D66B6"/>
    <w:rsid w:val="002D7E0A"/>
    <w:rsid w:val="002E2B49"/>
    <w:rsid w:val="002E356F"/>
    <w:rsid w:val="002F7644"/>
    <w:rsid w:val="00301EF0"/>
    <w:rsid w:val="003024D3"/>
    <w:rsid w:val="00302A91"/>
    <w:rsid w:val="00303188"/>
    <w:rsid w:val="003112CC"/>
    <w:rsid w:val="003233B6"/>
    <w:rsid w:val="00323468"/>
    <w:rsid w:val="00326FBB"/>
    <w:rsid w:val="0033204D"/>
    <w:rsid w:val="00332C69"/>
    <w:rsid w:val="00333D07"/>
    <w:rsid w:val="00334923"/>
    <w:rsid w:val="00337811"/>
    <w:rsid w:val="0034038C"/>
    <w:rsid w:val="003404A0"/>
    <w:rsid w:val="00342951"/>
    <w:rsid w:val="00345A7F"/>
    <w:rsid w:val="00345DE7"/>
    <w:rsid w:val="0034637C"/>
    <w:rsid w:val="00347010"/>
    <w:rsid w:val="00350A06"/>
    <w:rsid w:val="0035574A"/>
    <w:rsid w:val="00355C20"/>
    <w:rsid w:val="0036707A"/>
    <w:rsid w:val="003710AA"/>
    <w:rsid w:val="00373357"/>
    <w:rsid w:val="00373808"/>
    <w:rsid w:val="00375060"/>
    <w:rsid w:val="00375144"/>
    <w:rsid w:val="00375E18"/>
    <w:rsid w:val="00376BD7"/>
    <w:rsid w:val="003777DB"/>
    <w:rsid w:val="00377F8C"/>
    <w:rsid w:val="00381ADC"/>
    <w:rsid w:val="003835C9"/>
    <w:rsid w:val="0039255E"/>
    <w:rsid w:val="00393CC2"/>
    <w:rsid w:val="00397BC7"/>
    <w:rsid w:val="003A0EFD"/>
    <w:rsid w:val="003A1951"/>
    <w:rsid w:val="003A5447"/>
    <w:rsid w:val="003A6D8B"/>
    <w:rsid w:val="003B2EE7"/>
    <w:rsid w:val="003B5C88"/>
    <w:rsid w:val="003B5E9E"/>
    <w:rsid w:val="003C3C54"/>
    <w:rsid w:val="003D1CD6"/>
    <w:rsid w:val="003D48D5"/>
    <w:rsid w:val="003D6820"/>
    <w:rsid w:val="003E496B"/>
    <w:rsid w:val="003E50B0"/>
    <w:rsid w:val="003E7DB1"/>
    <w:rsid w:val="003F42F2"/>
    <w:rsid w:val="003F6241"/>
    <w:rsid w:val="003F73E7"/>
    <w:rsid w:val="0040088E"/>
    <w:rsid w:val="004025FA"/>
    <w:rsid w:val="00402FB0"/>
    <w:rsid w:val="00410372"/>
    <w:rsid w:val="00421155"/>
    <w:rsid w:val="004243AB"/>
    <w:rsid w:val="00431FC1"/>
    <w:rsid w:val="0043254A"/>
    <w:rsid w:val="0043614A"/>
    <w:rsid w:val="004409C9"/>
    <w:rsid w:val="00443D06"/>
    <w:rsid w:val="0044528A"/>
    <w:rsid w:val="00446762"/>
    <w:rsid w:val="004475F2"/>
    <w:rsid w:val="00454EA2"/>
    <w:rsid w:val="004566FB"/>
    <w:rsid w:val="00456B12"/>
    <w:rsid w:val="004619AC"/>
    <w:rsid w:val="00462662"/>
    <w:rsid w:val="004678DF"/>
    <w:rsid w:val="0047335B"/>
    <w:rsid w:val="00473BA4"/>
    <w:rsid w:val="00474ADA"/>
    <w:rsid w:val="00474BDE"/>
    <w:rsid w:val="00475254"/>
    <w:rsid w:val="00475ABD"/>
    <w:rsid w:val="00476C02"/>
    <w:rsid w:val="00482091"/>
    <w:rsid w:val="004840FE"/>
    <w:rsid w:val="00484C5D"/>
    <w:rsid w:val="00492563"/>
    <w:rsid w:val="00492DC2"/>
    <w:rsid w:val="00495B44"/>
    <w:rsid w:val="00495D08"/>
    <w:rsid w:val="004A1CF5"/>
    <w:rsid w:val="004A1EB9"/>
    <w:rsid w:val="004A684D"/>
    <w:rsid w:val="004B2CF5"/>
    <w:rsid w:val="004B617B"/>
    <w:rsid w:val="004C1B3B"/>
    <w:rsid w:val="004C5DAC"/>
    <w:rsid w:val="004C7F3C"/>
    <w:rsid w:val="004D0ADF"/>
    <w:rsid w:val="004D3595"/>
    <w:rsid w:val="004D7805"/>
    <w:rsid w:val="004E4CCE"/>
    <w:rsid w:val="004F08A6"/>
    <w:rsid w:val="004F4525"/>
    <w:rsid w:val="004F5068"/>
    <w:rsid w:val="004F6D96"/>
    <w:rsid w:val="004F7E0A"/>
    <w:rsid w:val="00502E18"/>
    <w:rsid w:val="00506395"/>
    <w:rsid w:val="00507B01"/>
    <w:rsid w:val="00507FCE"/>
    <w:rsid w:val="00515DF8"/>
    <w:rsid w:val="00516AE2"/>
    <w:rsid w:val="005175CE"/>
    <w:rsid w:val="00521813"/>
    <w:rsid w:val="00522728"/>
    <w:rsid w:val="00525B1D"/>
    <w:rsid w:val="00536015"/>
    <w:rsid w:val="0054248B"/>
    <w:rsid w:val="00545BDD"/>
    <w:rsid w:val="00551064"/>
    <w:rsid w:val="005535B4"/>
    <w:rsid w:val="00563868"/>
    <w:rsid w:val="00566861"/>
    <w:rsid w:val="005702C6"/>
    <w:rsid w:val="005724B0"/>
    <w:rsid w:val="005740E5"/>
    <w:rsid w:val="00577898"/>
    <w:rsid w:val="00585261"/>
    <w:rsid w:val="00585594"/>
    <w:rsid w:val="00587228"/>
    <w:rsid w:val="00595EDE"/>
    <w:rsid w:val="00596448"/>
    <w:rsid w:val="005A0CD3"/>
    <w:rsid w:val="005A1C8E"/>
    <w:rsid w:val="005A6B43"/>
    <w:rsid w:val="005A73CD"/>
    <w:rsid w:val="005B1E5F"/>
    <w:rsid w:val="005B48BA"/>
    <w:rsid w:val="005C032F"/>
    <w:rsid w:val="005C035E"/>
    <w:rsid w:val="005C43B4"/>
    <w:rsid w:val="005C5345"/>
    <w:rsid w:val="005D2139"/>
    <w:rsid w:val="005E13B4"/>
    <w:rsid w:val="005E471E"/>
    <w:rsid w:val="005E5977"/>
    <w:rsid w:val="005F2357"/>
    <w:rsid w:val="005F3FBC"/>
    <w:rsid w:val="00606467"/>
    <w:rsid w:val="006075F5"/>
    <w:rsid w:val="00611693"/>
    <w:rsid w:val="006134AC"/>
    <w:rsid w:val="00613635"/>
    <w:rsid w:val="00624A72"/>
    <w:rsid w:val="00625510"/>
    <w:rsid w:val="00631F99"/>
    <w:rsid w:val="0063345C"/>
    <w:rsid w:val="00634B55"/>
    <w:rsid w:val="006442E3"/>
    <w:rsid w:val="006637AA"/>
    <w:rsid w:val="006719D8"/>
    <w:rsid w:val="00671F25"/>
    <w:rsid w:val="0067340C"/>
    <w:rsid w:val="006759DF"/>
    <w:rsid w:val="006816CC"/>
    <w:rsid w:val="006920F9"/>
    <w:rsid w:val="006A1DE0"/>
    <w:rsid w:val="006A5A56"/>
    <w:rsid w:val="006A7378"/>
    <w:rsid w:val="006B4721"/>
    <w:rsid w:val="006C2AAB"/>
    <w:rsid w:val="006C3CAA"/>
    <w:rsid w:val="006C4FCA"/>
    <w:rsid w:val="006D112B"/>
    <w:rsid w:val="006E0818"/>
    <w:rsid w:val="006E25AC"/>
    <w:rsid w:val="006E7643"/>
    <w:rsid w:val="006F19EC"/>
    <w:rsid w:val="006F1E91"/>
    <w:rsid w:val="006F3020"/>
    <w:rsid w:val="00700A06"/>
    <w:rsid w:val="00703A93"/>
    <w:rsid w:val="00705A05"/>
    <w:rsid w:val="00712DAA"/>
    <w:rsid w:val="0072006B"/>
    <w:rsid w:val="0072141D"/>
    <w:rsid w:val="00723B4D"/>
    <w:rsid w:val="00727987"/>
    <w:rsid w:val="00731302"/>
    <w:rsid w:val="007336FC"/>
    <w:rsid w:val="00736608"/>
    <w:rsid w:val="007370A4"/>
    <w:rsid w:val="007372DA"/>
    <w:rsid w:val="007423CA"/>
    <w:rsid w:val="0074430D"/>
    <w:rsid w:val="00747FE4"/>
    <w:rsid w:val="00750869"/>
    <w:rsid w:val="00750DDD"/>
    <w:rsid w:val="00754271"/>
    <w:rsid w:val="0075592F"/>
    <w:rsid w:val="00770FD6"/>
    <w:rsid w:val="00772F8B"/>
    <w:rsid w:val="007746D7"/>
    <w:rsid w:val="00780AFC"/>
    <w:rsid w:val="007928D1"/>
    <w:rsid w:val="00794DBD"/>
    <w:rsid w:val="00797DE0"/>
    <w:rsid w:val="007A3B3F"/>
    <w:rsid w:val="007A4FB3"/>
    <w:rsid w:val="007B3227"/>
    <w:rsid w:val="007B7714"/>
    <w:rsid w:val="007C37A8"/>
    <w:rsid w:val="007C4358"/>
    <w:rsid w:val="007D5B18"/>
    <w:rsid w:val="007E3880"/>
    <w:rsid w:val="007E3C9F"/>
    <w:rsid w:val="007F0CD7"/>
    <w:rsid w:val="007F67D0"/>
    <w:rsid w:val="00810EF0"/>
    <w:rsid w:val="00812238"/>
    <w:rsid w:val="008122A8"/>
    <w:rsid w:val="00816823"/>
    <w:rsid w:val="00817190"/>
    <w:rsid w:val="00823B09"/>
    <w:rsid w:val="0082614B"/>
    <w:rsid w:val="00827C46"/>
    <w:rsid w:val="00833F5D"/>
    <w:rsid w:val="00834C8F"/>
    <w:rsid w:val="00835E1C"/>
    <w:rsid w:val="00835E8F"/>
    <w:rsid w:val="00836766"/>
    <w:rsid w:val="008469F8"/>
    <w:rsid w:val="00847C44"/>
    <w:rsid w:val="0085080E"/>
    <w:rsid w:val="00854172"/>
    <w:rsid w:val="00860050"/>
    <w:rsid w:val="008617C0"/>
    <w:rsid w:val="00861F5C"/>
    <w:rsid w:val="008659EA"/>
    <w:rsid w:val="008674D6"/>
    <w:rsid w:val="00877F78"/>
    <w:rsid w:val="0089482F"/>
    <w:rsid w:val="00896D1D"/>
    <w:rsid w:val="00896E83"/>
    <w:rsid w:val="00897A9E"/>
    <w:rsid w:val="008A581A"/>
    <w:rsid w:val="008C4155"/>
    <w:rsid w:val="008C6C61"/>
    <w:rsid w:val="008D4B91"/>
    <w:rsid w:val="008D5085"/>
    <w:rsid w:val="008D5119"/>
    <w:rsid w:val="008E028C"/>
    <w:rsid w:val="008E42D0"/>
    <w:rsid w:val="008E4A90"/>
    <w:rsid w:val="008E62ED"/>
    <w:rsid w:val="008F11B4"/>
    <w:rsid w:val="008F2BD5"/>
    <w:rsid w:val="008F3244"/>
    <w:rsid w:val="008F5FD6"/>
    <w:rsid w:val="00902F5C"/>
    <w:rsid w:val="009043DA"/>
    <w:rsid w:val="00904611"/>
    <w:rsid w:val="009068B8"/>
    <w:rsid w:val="00916029"/>
    <w:rsid w:val="00931CAA"/>
    <w:rsid w:val="009350DE"/>
    <w:rsid w:val="009350F0"/>
    <w:rsid w:val="00937DCB"/>
    <w:rsid w:val="009409F7"/>
    <w:rsid w:val="00946283"/>
    <w:rsid w:val="009479E2"/>
    <w:rsid w:val="009523BE"/>
    <w:rsid w:val="009535E2"/>
    <w:rsid w:val="00955B34"/>
    <w:rsid w:val="00963649"/>
    <w:rsid w:val="00964E9D"/>
    <w:rsid w:val="00967847"/>
    <w:rsid w:val="00972198"/>
    <w:rsid w:val="00987FE8"/>
    <w:rsid w:val="00993C6A"/>
    <w:rsid w:val="00995F4C"/>
    <w:rsid w:val="009A2624"/>
    <w:rsid w:val="009A78B0"/>
    <w:rsid w:val="009B1D12"/>
    <w:rsid w:val="009C0B0D"/>
    <w:rsid w:val="009C0EEC"/>
    <w:rsid w:val="009C2443"/>
    <w:rsid w:val="009C5900"/>
    <w:rsid w:val="009C7D15"/>
    <w:rsid w:val="009D12A0"/>
    <w:rsid w:val="009D3988"/>
    <w:rsid w:val="009D65AA"/>
    <w:rsid w:val="009D7145"/>
    <w:rsid w:val="009E15D7"/>
    <w:rsid w:val="009E66F6"/>
    <w:rsid w:val="009F0331"/>
    <w:rsid w:val="009F24E6"/>
    <w:rsid w:val="009F592C"/>
    <w:rsid w:val="00A0215F"/>
    <w:rsid w:val="00A02FF8"/>
    <w:rsid w:val="00A04D5C"/>
    <w:rsid w:val="00A0705B"/>
    <w:rsid w:val="00A14120"/>
    <w:rsid w:val="00A1412C"/>
    <w:rsid w:val="00A20A84"/>
    <w:rsid w:val="00A21750"/>
    <w:rsid w:val="00A2282E"/>
    <w:rsid w:val="00A23139"/>
    <w:rsid w:val="00A34D9E"/>
    <w:rsid w:val="00A549E4"/>
    <w:rsid w:val="00A60D79"/>
    <w:rsid w:val="00A61682"/>
    <w:rsid w:val="00A64611"/>
    <w:rsid w:val="00A65811"/>
    <w:rsid w:val="00A66762"/>
    <w:rsid w:val="00A8017A"/>
    <w:rsid w:val="00A84F6E"/>
    <w:rsid w:val="00A87A59"/>
    <w:rsid w:val="00A9713D"/>
    <w:rsid w:val="00AA4A40"/>
    <w:rsid w:val="00AA6485"/>
    <w:rsid w:val="00AA7086"/>
    <w:rsid w:val="00AA7315"/>
    <w:rsid w:val="00AA7758"/>
    <w:rsid w:val="00AA7B81"/>
    <w:rsid w:val="00AB32C5"/>
    <w:rsid w:val="00AB5177"/>
    <w:rsid w:val="00AB70B9"/>
    <w:rsid w:val="00AC166C"/>
    <w:rsid w:val="00AC6758"/>
    <w:rsid w:val="00AD0442"/>
    <w:rsid w:val="00AD086F"/>
    <w:rsid w:val="00AE22C3"/>
    <w:rsid w:val="00AE2B31"/>
    <w:rsid w:val="00AE2BD9"/>
    <w:rsid w:val="00AE3A88"/>
    <w:rsid w:val="00AE7B22"/>
    <w:rsid w:val="00AF2FBD"/>
    <w:rsid w:val="00AF30F9"/>
    <w:rsid w:val="00AF3490"/>
    <w:rsid w:val="00AF7192"/>
    <w:rsid w:val="00B000FD"/>
    <w:rsid w:val="00B00877"/>
    <w:rsid w:val="00B040C5"/>
    <w:rsid w:val="00B06AA0"/>
    <w:rsid w:val="00B07431"/>
    <w:rsid w:val="00B07B6D"/>
    <w:rsid w:val="00B13D7A"/>
    <w:rsid w:val="00B152C6"/>
    <w:rsid w:val="00B22705"/>
    <w:rsid w:val="00B25F32"/>
    <w:rsid w:val="00B27868"/>
    <w:rsid w:val="00B27A10"/>
    <w:rsid w:val="00B27E5A"/>
    <w:rsid w:val="00B307BC"/>
    <w:rsid w:val="00B31745"/>
    <w:rsid w:val="00B34F92"/>
    <w:rsid w:val="00B42787"/>
    <w:rsid w:val="00B42EE4"/>
    <w:rsid w:val="00B431C5"/>
    <w:rsid w:val="00B44E23"/>
    <w:rsid w:val="00B50615"/>
    <w:rsid w:val="00B61A79"/>
    <w:rsid w:val="00B637DF"/>
    <w:rsid w:val="00B6470D"/>
    <w:rsid w:val="00B660F3"/>
    <w:rsid w:val="00B710DC"/>
    <w:rsid w:val="00B76D4E"/>
    <w:rsid w:val="00B83162"/>
    <w:rsid w:val="00B833B3"/>
    <w:rsid w:val="00B8463A"/>
    <w:rsid w:val="00B85EB9"/>
    <w:rsid w:val="00B90E7C"/>
    <w:rsid w:val="00B922AD"/>
    <w:rsid w:val="00B9335F"/>
    <w:rsid w:val="00B958B3"/>
    <w:rsid w:val="00B95A94"/>
    <w:rsid w:val="00BA125F"/>
    <w:rsid w:val="00BA75D2"/>
    <w:rsid w:val="00BB25B5"/>
    <w:rsid w:val="00BB26D9"/>
    <w:rsid w:val="00BB624D"/>
    <w:rsid w:val="00BC387B"/>
    <w:rsid w:val="00BD1757"/>
    <w:rsid w:val="00BD4761"/>
    <w:rsid w:val="00BD6A1C"/>
    <w:rsid w:val="00BE29AE"/>
    <w:rsid w:val="00BE33D2"/>
    <w:rsid w:val="00BE4FD9"/>
    <w:rsid w:val="00BE738C"/>
    <w:rsid w:val="00BF2CB6"/>
    <w:rsid w:val="00C00D27"/>
    <w:rsid w:val="00C03306"/>
    <w:rsid w:val="00C0343E"/>
    <w:rsid w:val="00C047DA"/>
    <w:rsid w:val="00C04C7F"/>
    <w:rsid w:val="00C0505F"/>
    <w:rsid w:val="00C06CD5"/>
    <w:rsid w:val="00C1116B"/>
    <w:rsid w:val="00C147CA"/>
    <w:rsid w:val="00C16669"/>
    <w:rsid w:val="00C177C3"/>
    <w:rsid w:val="00C20DF6"/>
    <w:rsid w:val="00C223F7"/>
    <w:rsid w:val="00C22552"/>
    <w:rsid w:val="00C23BA3"/>
    <w:rsid w:val="00C259A0"/>
    <w:rsid w:val="00C27056"/>
    <w:rsid w:val="00C30826"/>
    <w:rsid w:val="00C30FBC"/>
    <w:rsid w:val="00C34DB3"/>
    <w:rsid w:val="00C35084"/>
    <w:rsid w:val="00C4695F"/>
    <w:rsid w:val="00C46F22"/>
    <w:rsid w:val="00C511D6"/>
    <w:rsid w:val="00C53E68"/>
    <w:rsid w:val="00C55857"/>
    <w:rsid w:val="00C61A09"/>
    <w:rsid w:val="00C706C1"/>
    <w:rsid w:val="00C715D8"/>
    <w:rsid w:val="00C74B3F"/>
    <w:rsid w:val="00C8194E"/>
    <w:rsid w:val="00C8280D"/>
    <w:rsid w:val="00C860A6"/>
    <w:rsid w:val="00C872A8"/>
    <w:rsid w:val="00C955D9"/>
    <w:rsid w:val="00C95BE7"/>
    <w:rsid w:val="00C96EC2"/>
    <w:rsid w:val="00CA0FE5"/>
    <w:rsid w:val="00CA571A"/>
    <w:rsid w:val="00CB100A"/>
    <w:rsid w:val="00CB1232"/>
    <w:rsid w:val="00CB47FF"/>
    <w:rsid w:val="00CB49C4"/>
    <w:rsid w:val="00CC1BEB"/>
    <w:rsid w:val="00CC1F26"/>
    <w:rsid w:val="00CD31FA"/>
    <w:rsid w:val="00CD3DC0"/>
    <w:rsid w:val="00CE406C"/>
    <w:rsid w:val="00D05A83"/>
    <w:rsid w:val="00D06946"/>
    <w:rsid w:val="00D1283C"/>
    <w:rsid w:val="00D15B2A"/>
    <w:rsid w:val="00D1632D"/>
    <w:rsid w:val="00D2073E"/>
    <w:rsid w:val="00D224A1"/>
    <w:rsid w:val="00D24130"/>
    <w:rsid w:val="00D2752D"/>
    <w:rsid w:val="00D32B39"/>
    <w:rsid w:val="00D35C83"/>
    <w:rsid w:val="00D37AE8"/>
    <w:rsid w:val="00D37F22"/>
    <w:rsid w:val="00D432FF"/>
    <w:rsid w:val="00D4504B"/>
    <w:rsid w:val="00D56944"/>
    <w:rsid w:val="00D655E7"/>
    <w:rsid w:val="00D66DBA"/>
    <w:rsid w:val="00D67967"/>
    <w:rsid w:val="00D679F5"/>
    <w:rsid w:val="00D70DB7"/>
    <w:rsid w:val="00D924B7"/>
    <w:rsid w:val="00D93230"/>
    <w:rsid w:val="00D93D06"/>
    <w:rsid w:val="00D94724"/>
    <w:rsid w:val="00D97320"/>
    <w:rsid w:val="00DA01BF"/>
    <w:rsid w:val="00DA2728"/>
    <w:rsid w:val="00DA4299"/>
    <w:rsid w:val="00DA5639"/>
    <w:rsid w:val="00DA5D68"/>
    <w:rsid w:val="00DB2B4B"/>
    <w:rsid w:val="00DB2F4C"/>
    <w:rsid w:val="00DC13AE"/>
    <w:rsid w:val="00DC1A91"/>
    <w:rsid w:val="00DC4516"/>
    <w:rsid w:val="00DC46DE"/>
    <w:rsid w:val="00DC7AE1"/>
    <w:rsid w:val="00DD1942"/>
    <w:rsid w:val="00DD7FEB"/>
    <w:rsid w:val="00DE31A5"/>
    <w:rsid w:val="00DF1589"/>
    <w:rsid w:val="00E03996"/>
    <w:rsid w:val="00E16A55"/>
    <w:rsid w:val="00E17AE6"/>
    <w:rsid w:val="00E21C42"/>
    <w:rsid w:val="00E22407"/>
    <w:rsid w:val="00E231C2"/>
    <w:rsid w:val="00E30811"/>
    <w:rsid w:val="00E325AF"/>
    <w:rsid w:val="00E368B7"/>
    <w:rsid w:val="00E401E7"/>
    <w:rsid w:val="00E64688"/>
    <w:rsid w:val="00E6552A"/>
    <w:rsid w:val="00E70261"/>
    <w:rsid w:val="00E736B9"/>
    <w:rsid w:val="00E737E4"/>
    <w:rsid w:val="00E76A69"/>
    <w:rsid w:val="00E772B6"/>
    <w:rsid w:val="00E776D7"/>
    <w:rsid w:val="00E81E29"/>
    <w:rsid w:val="00E87D59"/>
    <w:rsid w:val="00E954F2"/>
    <w:rsid w:val="00EA4BD3"/>
    <w:rsid w:val="00EB4087"/>
    <w:rsid w:val="00EB7AB9"/>
    <w:rsid w:val="00EC140A"/>
    <w:rsid w:val="00EC1C35"/>
    <w:rsid w:val="00ED544C"/>
    <w:rsid w:val="00EE7F46"/>
    <w:rsid w:val="00EF1B35"/>
    <w:rsid w:val="00EF223B"/>
    <w:rsid w:val="00EF2A16"/>
    <w:rsid w:val="00EF7091"/>
    <w:rsid w:val="00F021AB"/>
    <w:rsid w:val="00F02506"/>
    <w:rsid w:val="00F30826"/>
    <w:rsid w:val="00F31694"/>
    <w:rsid w:val="00F324D1"/>
    <w:rsid w:val="00F42759"/>
    <w:rsid w:val="00F4474D"/>
    <w:rsid w:val="00F450FC"/>
    <w:rsid w:val="00F4591C"/>
    <w:rsid w:val="00F46419"/>
    <w:rsid w:val="00F47557"/>
    <w:rsid w:val="00F507B6"/>
    <w:rsid w:val="00F540ED"/>
    <w:rsid w:val="00F55AF0"/>
    <w:rsid w:val="00F629C6"/>
    <w:rsid w:val="00F6535B"/>
    <w:rsid w:val="00F72F66"/>
    <w:rsid w:val="00F8053A"/>
    <w:rsid w:val="00F8130C"/>
    <w:rsid w:val="00F81DB8"/>
    <w:rsid w:val="00F87CF1"/>
    <w:rsid w:val="00F913B0"/>
    <w:rsid w:val="00F9475A"/>
    <w:rsid w:val="00F94A24"/>
    <w:rsid w:val="00F960B8"/>
    <w:rsid w:val="00FA1011"/>
    <w:rsid w:val="00FA15CF"/>
    <w:rsid w:val="00FA23FB"/>
    <w:rsid w:val="00FB13BD"/>
    <w:rsid w:val="00FB2BA5"/>
    <w:rsid w:val="00FB73D0"/>
    <w:rsid w:val="00FC1380"/>
    <w:rsid w:val="00FC2D9F"/>
    <w:rsid w:val="00FC6A07"/>
    <w:rsid w:val="00FD1DCB"/>
    <w:rsid w:val="00FD3192"/>
    <w:rsid w:val="00FD6491"/>
    <w:rsid w:val="00FD680A"/>
    <w:rsid w:val="00FD794B"/>
    <w:rsid w:val="00FD7C23"/>
    <w:rsid w:val="00FD7FAA"/>
    <w:rsid w:val="00FE0CF3"/>
    <w:rsid w:val="00FF027E"/>
    <w:rsid w:val="00FF4268"/>
    <w:rsid w:val="00FF5471"/>
    <w:rsid w:val="00FF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6DDD2A"/>
  <w15:docId w15:val="{C9EB2EB4-DA1E-4251-99B0-E38CE211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5DE7"/>
    <w:pPr>
      <w:jc w:val="both"/>
    </w:pPr>
    <w:rPr>
      <w:rFonts w:ascii="Arial" w:hAnsi="Arial"/>
      <w:sz w:val="18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A5A5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A5A56"/>
    <w:pPr>
      <w:keepNext/>
      <w:ind w:right="58"/>
      <w:outlineLvl w:val="2"/>
    </w:pPr>
    <w:rPr>
      <w:rFonts w:cs="Arial"/>
      <w:b/>
      <w:sz w:val="14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6A5A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6A5A56"/>
    <w:pPr>
      <w:spacing w:before="240" w:after="60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uiPriority w:val="99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F6535B"/>
    <w:pPr>
      <w:ind w:left="426" w:hanging="426"/>
    </w:pPr>
    <w:rPr>
      <w:rFonts w:eastAsia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F6535B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uiPriority w:val="99"/>
    <w:rsid w:val="00377F8C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FD3192"/>
    <w:pPr>
      <w:keepLines/>
      <w:spacing w:after="120" w:line="276" w:lineRule="auto"/>
    </w:pPr>
    <w:rPr>
      <w:rFonts w:ascii="Arial" w:hAnsi="Arial"/>
      <w:b w:val="0"/>
      <w:kern w:val="0"/>
      <w:sz w:val="18"/>
      <w:szCs w:val="18"/>
    </w:rPr>
  </w:style>
  <w:style w:type="paragraph" w:customStyle="1" w:styleId="Nivel3">
    <w:name w:val="Nivel 3"/>
    <w:basedOn w:val="Normal"/>
    <w:link w:val="Nivel3Char"/>
    <w:autoRedefine/>
    <w:qFormat/>
    <w:rsid w:val="0063345C"/>
    <w:pPr>
      <w:spacing w:before="120" w:after="120"/>
      <w:ind w:left="567"/>
    </w:pPr>
    <w:rPr>
      <w:color w:val="000000"/>
      <w:szCs w:val="18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3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63345C"/>
    <w:rPr>
      <w:rFonts w:ascii="Arial" w:hAnsi="Arial" w:cs="Arial"/>
      <w:color w:val="000000"/>
      <w:sz w:val="18"/>
      <w:szCs w:val="18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outlineLvl w:val="1"/>
    </w:pPr>
    <w:rPr>
      <w:rFonts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  <w:sz w:val="20"/>
      <w:szCs w:val="2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  <w:sz w:val="20"/>
      <w:szCs w:val="2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outlineLvl w:val="1"/>
    </w:pPr>
    <w:rPr>
      <w:rFonts w:eastAsia="MS Gothic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FD3192"/>
    <w:rPr>
      <w:rFonts w:ascii="Arial" w:hAnsi="Arial" w:cs="Arial"/>
      <w:bCs/>
      <w:sz w:val="18"/>
      <w:szCs w:val="18"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Forte">
    <w:name w:val="Strong"/>
    <w:uiPriority w:val="22"/>
    <w:qFormat/>
    <w:rsid w:val="00823B09"/>
    <w:rPr>
      <w:b/>
      <w:bCs/>
    </w:rPr>
  </w:style>
  <w:style w:type="numbering" w:customStyle="1" w:styleId="Estilo5">
    <w:name w:val="Estilo5"/>
    <w:basedOn w:val="Semlista"/>
    <w:rsid w:val="004409C9"/>
    <w:pPr>
      <w:numPr>
        <w:numId w:val="29"/>
      </w:numPr>
    </w:pPr>
  </w:style>
  <w:style w:type="character" w:customStyle="1" w:styleId="Nivel3Char1">
    <w:name w:val="Nivel 3 Char1"/>
    <w:rsid w:val="004409C9"/>
    <w:rPr>
      <w:rFonts w:ascii="Arial" w:hAnsi="Arial" w:cs="Arial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A5A5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6A5A56"/>
    <w:rPr>
      <w:rFonts w:ascii="Arial" w:hAnsi="Arial" w:cs="Arial"/>
      <w:b/>
      <w:sz w:val="14"/>
      <w:szCs w:val="24"/>
    </w:rPr>
  </w:style>
  <w:style w:type="character" w:customStyle="1" w:styleId="Ttulo5Char">
    <w:name w:val="Título 5 Char"/>
    <w:basedOn w:val="Fontepargpadro"/>
    <w:link w:val="Ttulo5"/>
    <w:semiHidden/>
    <w:rsid w:val="006A5A56"/>
    <w:rPr>
      <w:b/>
      <w:bCs/>
      <w:i/>
      <w:iCs/>
      <w:sz w:val="26"/>
      <w:szCs w:val="26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6A5A56"/>
    <w:rPr>
      <w:sz w:val="24"/>
      <w:szCs w:val="24"/>
    </w:rPr>
  </w:style>
  <w:style w:type="paragraph" w:styleId="SemEspaamento">
    <w:name w:val="No Spacing"/>
    <w:uiPriority w:val="1"/>
    <w:qFormat/>
    <w:rsid w:val="006A5A56"/>
  </w:style>
  <w:style w:type="character" w:styleId="CitaoHTML">
    <w:name w:val="HTML Cite"/>
    <w:basedOn w:val="Fontepargpadro"/>
    <w:rsid w:val="006A5A56"/>
    <w:rPr>
      <w:i/>
      <w:iCs/>
    </w:rPr>
  </w:style>
  <w:style w:type="paragraph" w:styleId="Recuodecorpodetexto2">
    <w:name w:val="Body Text Indent 2"/>
    <w:basedOn w:val="Normal"/>
    <w:link w:val="Recuodecorpodetexto2Char"/>
    <w:uiPriority w:val="99"/>
    <w:rsid w:val="006A5A56"/>
    <w:pPr>
      <w:spacing w:after="120" w:line="480" w:lineRule="auto"/>
      <w:ind w:left="283"/>
    </w:pPr>
    <w:rPr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6A5A56"/>
  </w:style>
  <w:style w:type="character" w:customStyle="1" w:styleId="RodapChar1">
    <w:name w:val="Rodapé Char1"/>
    <w:basedOn w:val="Fontepargpadro"/>
    <w:uiPriority w:val="99"/>
    <w:semiHidden/>
    <w:rsid w:val="006A5A56"/>
    <w:rPr>
      <w:rFonts w:ascii="Times New Roman" w:eastAsia="Times New Roman" w:hAnsi="Times New Roman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6A5A56"/>
    <w:rPr>
      <w:sz w:val="24"/>
      <w:szCs w:val="24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6A5A56"/>
  </w:style>
  <w:style w:type="character" w:styleId="nfase">
    <w:name w:val="Emphasis"/>
    <w:basedOn w:val="Fontepargpadro"/>
    <w:uiPriority w:val="20"/>
    <w:qFormat/>
    <w:rsid w:val="006A5A56"/>
    <w:rPr>
      <w:i/>
      <w:iCs/>
    </w:rPr>
  </w:style>
  <w:style w:type="paragraph" w:styleId="NormalWeb">
    <w:name w:val="Normal (Web)"/>
    <w:basedOn w:val="Normal"/>
    <w:uiPriority w:val="99"/>
    <w:unhideWhenUsed/>
    <w:rsid w:val="006A5A56"/>
    <w:pPr>
      <w:spacing w:before="100" w:beforeAutospacing="1" w:after="100" w:afterAutospacing="1"/>
    </w:pPr>
  </w:style>
  <w:style w:type="character" w:customStyle="1" w:styleId="titagrupamento">
    <w:name w:val="tit_agrupamento"/>
    <w:basedOn w:val="Fontepargpadro"/>
    <w:rsid w:val="006A5A56"/>
  </w:style>
  <w:style w:type="character" w:styleId="HiperlinkVisitado">
    <w:name w:val="FollowedHyperlink"/>
    <w:basedOn w:val="Fontepargpadro"/>
    <w:uiPriority w:val="99"/>
    <w:unhideWhenUsed/>
    <w:rsid w:val="00476C02"/>
    <w:rPr>
      <w:color w:val="800080"/>
      <w:u w:val="single"/>
    </w:rPr>
  </w:style>
  <w:style w:type="paragraph" w:customStyle="1" w:styleId="xl65">
    <w:name w:val="xl65"/>
    <w:basedOn w:val="Normal"/>
    <w:rsid w:val="00476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Normal"/>
    <w:rsid w:val="00476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476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476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"/>
    <w:rsid w:val="00476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"/>
    <w:rsid w:val="00476C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0-SMS%20-%202025%20-%20DFD,%20ETP%20e%20TR\assessoriasaude@sumidouro.rj.gov.br" TargetMode="External"/><Relationship Id="rId13" Type="http://schemas.openxmlformats.org/officeDocument/2006/relationships/hyperlink" Target="https://in.gov.br/en/web/dou/-/instrucao-normativa-seges/me-n-77-de-4-de-novembro-de-2022-44168106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br/empresas-e-negocios/pt-br/empreendedor" TargetMode="External"/><Relationship Id="rId10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C4623-2C12-4324-BB38-537024457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15</Pages>
  <Words>8154</Words>
  <Characters>44033</Characters>
  <Application>Microsoft Office Word</Application>
  <DocSecurity>0</DocSecurity>
  <Lines>366</Lines>
  <Paragraphs>104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52083</CharactersWithSpaces>
  <SharedDoc>false</SharedDoc>
  <HLinks>
    <vt:vector size="54" baseType="variant">
      <vt:variant>
        <vt:i4>7798840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art124iid</vt:lpwstr>
      </vt:variant>
      <vt:variant>
        <vt:i4>4259855</vt:i4>
      </vt:variant>
      <vt:variant>
        <vt:i4>21</vt:i4>
      </vt:variant>
      <vt:variant>
        <vt:i4>0</vt:i4>
      </vt:variant>
      <vt:variant>
        <vt:i4>5</vt:i4>
      </vt:variant>
      <vt:variant>
        <vt:lpwstr>https://www.gov.br/empresas-e-negocios/pt-br/empreendedor</vt:lpwstr>
      </vt:variant>
      <vt:variant>
        <vt:lpwstr/>
      </vt:variant>
      <vt:variant>
        <vt:i4>852025</vt:i4>
      </vt:variant>
      <vt:variant>
        <vt:i4>18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3014706</vt:i4>
      </vt:variant>
      <vt:variant>
        <vt:i4>15</vt:i4>
      </vt:variant>
      <vt:variant>
        <vt:i4>0</vt:i4>
      </vt:variant>
      <vt:variant>
        <vt:i4>5</vt:i4>
      </vt:variant>
      <vt:variant>
        <vt:lpwstr>https://in.gov.br/en/web/dou/-/instrucao-normativa-seges/me-n-77-de-4-de-novembro-de-2022-441681061</vt:lpwstr>
      </vt:variant>
      <vt:variant>
        <vt:lpwstr/>
      </vt:variant>
      <vt:variant>
        <vt:i4>2949219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2883683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art75</vt:lpwstr>
      </vt:variant>
      <vt:variant>
        <vt:i4>1638487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art143</vt:lpwstr>
      </vt:variant>
      <vt:variant>
        <vt:i4>2883683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art75</vt:lpwstr>
      </vt:variant>
      <vt:variant>
        <vt:i4>327801</vt:i4>
      </vt:variant>
      <vt:variant>
        <vt:i4>0</vt:i4>
      </vt:variant>
      <vt:variant>
        <vt:i4>0</vt:i4>
      </vt:variant>
      <vt:variant>
        <vt:i4>5</vt:i4>
      </vt:variant>
      <vt:variant>
        <vt:lpwstr>assessoriasaude@sumidouro.rj.gov.br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creator>Microsoft</dc:creator>
  <cp:lastModifiedBy>PMS</cp:lastModifiedBy>
  <cp:revision>60</cp:revision>
  <cp:lastPrinted>2025-08-25T13:11:00Z</cp:lastPrinted>
  <dcterms:created xsi:type="dcterms:W3CDTF">2025-05-27T17:39:00Z</dcterms:created>
  <dcterms:modified xsi:type="dcterms:W3CDTF">2025-08-25T13:21:00Z</dcterms:modified>
</cp:coreProperties>
</file>